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3ADA" w14:textId="7398FE38" w:rsidR="001B5A57" w:rsidRDefault="001B5A57" w:rsidP="001B5A57">
      <w:pPr>
        <w:pStyle w:val="Otsikko1"/>
      </w:pPr>
      <w:bookmarkStart w:id="0" w:name="_Toc94689870"/>
      <w:bookmarkStart w:id="1" w:name="_GoBack"/>
      <w:bookmarkEnd w:id="1"/>
      <w:r w:rsidRPr="001B5A57">
        <w:t>Arvioitavat</w:t>
      </w:r>
      <w:r>
        <w:t xml:space="preserve"> kokonaisuudet</w:t>
      </w:r>
      <w:bookmarkEnd w:id="0"/>
      <w:r w:rsidR="004D72E9">
        <w:t xml:space="preserve"> (EPA, etappi)</w:t>
      </w:r>
    </w:p>
    <w:p w14:paraId="2E092C12" w14:textId="77777777" w:rsidR="001B5A57" w:rsidRPr="001B5A57" w:rsidRDefault="001B5A57" w:rsidP="001B5A57"/>
    <w:p w14:paraId="360F0A8B" w14:textId="58715729" w:rsidR="000C2CEF" w:rsidRDefault="000805D1" w:rsidP="000C2CEF">
      <w:pPr>
        <w:pStyle w:val="Otsikko2"/>
      </w:pPr>
      <w:r>
        <w:t>EPA - Lapsen</w:t>
      </w:r>
      <w:r w:rsidR="00F82530">
        <w:t xml:space="preserve"> tyrä</w:t>
      </w:r>
      <w:r>
        <w:t>n hoito</w:t>
      </w:r>
    </w:p>
    <w:p w14:paraId="7A1439C7" w14:textId="77938C49" w:rsidR="000C2CEF" w:rsidRPr="00387446" w:rsidRDefault="00387446" w:rsidP="000C2CEF">
      <w:r>
        <w:t>Arvioitavan kokonaisuuden yläotsikko/kategoria: &lt;</w:t>
      </w:r>
      <w:r w:rsidR="00F82530">
        <w:rPr>
          <w:highlight w:val="yellow"/>
        </w:rPr>
        <w:t>toimenpidetaitojen suora arviointi</w:t>
      </w:r>
      <w:r>
        <w:t>&gt;</w:t>
      </w:r>
    </w:p>
    <w:p w14:paraId="74F98BD7" w14:textId="77777777" w:rsidR="000C2CEF" w:rsidRDefault="000C2CEF" w:rsidP="000C2CEF">
      <w:pPr>
        <w:pStyle w:val="Otsikko3"/>
        <w:rPr>
          <w:rFonts w:eastAsia="Times New Roman"/>
          <w:lang w:eastAsia="fi-FI"/>
        </w:rPr>
      </w:pPr>
      <w:bookmarkStart w:id="2" w:name="_Toc94689872"/>
      <w:r>
        <w:rPr>
          <w:rFonts w:eastAsia="Times New Roman"/>
          <w:lang w:eastAsia="fi-FI"/>
        </w:rPr>
        <w:t>Lyhyt kuvaus</w:t>
      </w:r>
      <w:bookmarkEnd w:id="2"/>
    </w:p>
    <w:p w14:paraId="75809031" w14:textId="6BDBF13F" w:rsidR="000C2CEF" w:rsidRDefault="00A7470D" w:rsidP="00F42B8F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Erikoistuva osaa: diagnosoida lapsen nivus</w:t>
      </w:r>
      <w:r w:rsidR="00F82530">
        <w:rPr>
          <w:rFonts w:eastAsia="Times New Roman" w:cstheme="minorHAnsi"/>
          <w:color w:val="1D1C1D"/>
          <w:lang w:eastAsia="fi-FI"/>
        </w:rPr>
        <w:t>/napatyrän</w:t>
      </w:r>
      <w:r>
        <w:rPr>
          <w:rFonts w:eastAsia="Times New Roman" w:cstheme="minorHAnsi"/>
          <w:color w:val="1D1C1D"/>
          <w:lang w:eastAsia="fi-FI"/>
        </w:rPr>
        <w:t>tyrän, antaa sairaudesta ja hoidosta informaation vanhemmille ja lapselle itselleen, tehdä leikkauksen.</w:t>
      </w:r>
    </w:p>
    <w:p w14:paraId="15871142" w14:textId="77777777" w:rsidR="00F42B8F" w:rsidRPr="00F42B8F" w:rsidRDefault="00F42B8F" w:rsidP="00F42B8F">
      <w:pPr>
        <w:rPr>
          <w:rFonts w:eastAsia="Times New Roman" w:cstheme="minorHAnsi"/>
          <w:color w:val="1D1C1D"/>
          <w:lang w:eastAsia="fi-FI"/>
        </w:rPr>
      </w:pPr>
    </w:p>
    <w:p w14:paraId="60288E9A" w14:textId="77777777" w:rsidR="000C2CEF" w:rsidRPr="00A2734F" w:rsidRDefault="000C2CEF" w:rsidP="000C2CEF">
      <w:pPr>
        <w:pStyle w:val="Otsikko3"/>
        <w:rPr>
          <w:rFonts w:eastAsia="Times New Roman"/>
          <w:lang w:eastAsia="fi-FI"/>
        </w:rPr>
      </w:pPr>
      <w:bookmarkStart w:id="3" w:name="_Toc94689873"/>
      <w:r>
        <w:rPr>
          <w:rFonts w:eastAsia="Times New Roman"/>
          <w:lang w:eastAsia="fi-FI"/>
        </w:rPr>
        <w:t>Määritelmä ja rajoitukset</w:t>
      </w:r>
      <w:bookmarkEnd w:id="3"/>
    </w:p>
    <w:p w14:paraId="74B61474" w14:textId="77777777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 osaa: </w:t>
      </w:r>
    </w:p>
    <w:p w14:paraId="3AA163ED" w14:textId="77777777" w:rsidR="00F82530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diagnosoida lapsen nivus</w:t>
      </w:r>
      <w:r w:rsidR="00F82530">
        <w:rPr>
          <w:sz w:val="22"/>
          <w:szCs w:val="22"/>
        </w:rPr>
        <w:t>/napa</w:t>
      </w:r>
      <w:r>
        <w:rPr>
          <w:sz w:val="22"/>
          <w:szCs w:val="22"/>
        </w:rPr>
        <w:t>tyrän</w:t>
      </w:r>
      <w:r w:rsidR="0090794A">
        <w:rPr>
          <w:sz w:val="22"/>
          <w:szCs w:val="22"/>
        </w:rPr>
        <w:t>, tarvittaessa reponoida kureutuneen tyrä</w:t>
      </w:r>
      <w:r>
        <w:rPr>
          <w:sz w:val="22"/>
          <w:szCs w:val="22"/>
        </w:rPr>
        <w:t xml:space="preserve"> ja arvioida hoidon </w:t>
      </w:r>
      <w:r w:rsidR="00F82530">
        <w:rPr>
          <w:sz w:val="22"/>
          <w:szCs w:val="22"/>
        </w:rPr>
        <w:t xml:space="preserve"> </w:t>
      </w:r>
    </w:p>
    <w:p w14:paraId="083BA0A7" w14:textId="6B33082A" w:rsidR="00F741F6" w:rsidRDefault="00F82530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41F6">
        <w:rPr>
          <w:sz w:val="22"/>
          <w:szCs w:val="22"/>
        </w:rPr>
        <w:t>kiireellisyyden</w:t>
      </w:r>
    </w:p>
    <w:p w14:paraId="6D3C9025" w14:textId="24164215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määrätä tarvittavat mahdolliset preoperatiiviset tutkimukset</w:t>
      </w:r>
    </w:p>
    <w:p w14:paraId="1762429C" w14:textId="41DE01AA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informoida potilaan omaiset leikkauksen hyödyistä ja haitoista sekä jatkohoidosta</w:t>
      </w:r>
    </w:p>
    <w:p w14:paraId="2FA2084E" w14:textId="77777777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tarvittavat leikkausvalmistelut </w:t>
      </w:r>
    </w:p>
    <w:p w14:paraId="76256390" w14:textId="77777777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leikkauksen vaiheet ja tekniset yksityiskohdat </w:t>
      </w:r>
    </w:p>
    <w:p w14:paraId="1369733E" w14:textId="77777777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jatkohoidon ja seurannan</w:t>
      </w:r>
    </w:p>
    <w:p w14:paraId="4F76C29A" w14:textId="77777777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konsultoida tarvittaessa</w:t>
      </w:r>
    </w:p>
    <w:p w14:paraId="1A1466D0" w14:textId="390AB290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toimia vuorovaikutuksessa muun tiimin kanssa poliklinikalla, leikkaussalissa ja vuodeosastolla</w:t>
      </w:r>
    </w:p>
    <w:p w14:paraId="22DD0E1D" w14:textId="1D6D0851" w:rsidR="00F741F6" w:rsidRDefault="00F741F6" w:rsidP="00F741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tehdä yhteistyötä muun henkilökunnan ja potilaan omaisten kanssa</w:t>
      </w:r>
    </w:p>
    <w:p w14:paraId="4EC0AC6D" w14:textId="4A1043A9" w:rsidR="000C2CEF" w:rsidRDefault="000C2CEF" w:rsidP="000C2CEF">
      <w:pPr>
        <w:rPr>
          <w:rFonts w:eastAsia="Times New Roman" w:cstheme="minorHAnsi"/>
          <w:color w:val="1D1C1D"/>
          <w:lang w:eastAsia="fi-FI"/>
        </w:rPr>
      </w:pPr>
    </w:p>
    <w:p w14:paraId="7587FED1" w14:textId="77777777" w:rsidR="000C2CEF" w:rsidRDefault="000C2CEF" w:rsidP="000C2CEF">
      <w:pPr>
        <w:rPr>
          <w:rFonts w:eastAsia="Times New Roman" w:cstheme="minorHAnsi"/>
          <w:color w:val="1D1C1D"/>
          <w:lang w:eastAsia="fi-FI"/>
        </w:rPr>
      </w:pPr>
    </w:p>
    <w:p w14:paraId="2327D997" w14:textId="77777777" w:rsidR="000C2CEF" w:rsidRDefault="000C2CEF" w:rsidP="000C2CEF">
      <w:pPr>
        <w:pStyle w:val="Otsikko3"/>
        <w:rPr>
          <w:rFonts w:eastAsia="Times New Roman"/>
          <w:lang w:eastAsia="fi-FI"/>
        </w:rPr>
      </w:pPr>
      <w:bookmarkStart w:id="4" w:name="_Toc94689874"/>
      <w:r w:rsidRPr="00633265">
        <w:rPr>
          <w:rFonts w:eastAsia="Times New Roman"/>
          <w:lang w:eastAsia="fi-FI"/>
        </w:rPr>
        <w:t>Mahdolliset riskit ja komplikaatiot</w:t>
      </w:r>
      <w:bookmarkEnd w:id="4"/>
    </w:p>
    <w:p w14:paraId="7B8D72C4" w14:textId="4E8E74B0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Erikoistuvan tulee olla tietoinen ja osata hoitaa seuraavat komplikaatiot: </w:t>
      </w:r>
    </w:p>
    <w:p w14:paraId="7C78C79B" w14:textId="5064D6D6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nivus</w:t>
      </w:r>
      <w:r w:rsidR="00F82530">
        <w:rPr>
          <w:sz w:val="22"/>
          <w:szCs w:val="22"/>
        </w:rPr>
        <w:t>/napa</w:t>
      </w:r>
      <w:r>
        <w:rPr>
          <w:sz w:val="22"/>
          <w:szCs w:val="22"/>
        </w:rPr>
        <w:t>tyrän leikkausalueelta tai haavasta</w:t>
      </w:r>
    </w:p>
    <w:p w14:paraId="28D8E00B" w14:textId="775B8D0E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leikkausalueen tai haavan tulehtuminen</w:t>
      </w:r>
    </w:p>
    <w:p w14:paraId="0E3F4FBE" w14:textId="1378635B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leikkaushaavan avautuminen</w:t>
      </w:r>
    </w:p>
    <w:p w14:paraId="7AD40123" w14:textId="3603302D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tyrän uusiutuminen</w:t>
      </w:r>
    </w:p>
    <w:p w14:paraId="335C0EC8" w14:textId="01530FA1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kivekseen kohdistuva vaurio</w:t>
      </w:r>
    </w:p>
    <w:p w14:paraId="6A8B49E2" w14:textId="5F83688A" w:rsidR="00A1037E" w:rsidRP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muut harvinaiset komplikaatiot: suolivaurio, virtsarakon vaurio, </w:t>
      </w:r>
    </w:p>
    <w:p w14:paraId="3056CBFC" w14:textId="77777777" w:rsidR="000C2CEF" w:rsidRPr="00633265" w:rsidRDefault="000C2CEF" w:rsidP="000C2CEF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0CDC478F" w14:textId="77777777" w:rsidR="000C2CEF" w:rsidRPr="009064C1" w:rsidRDefault="000C2CEF" w:rsidP="000C2CEF">
      <w:pPr>
        <w:pStyle w:val="Otsikko3"/>
        <w:rPr>
          <w:rFonts w:eastAsia="Times New Roman"/>
          <w:lang w:eastAsia="fi-FI"/>
        </w:rPr>
      </w:pPr>
      <w:bookmarkStart w:id="5" w:name="_Toc94689875"/>
      <w:r w:rsidRPr="009064C1">
        <w:rPr>
          <w:rFonts w:eastAsia="Times New Roman"/>
          <w:lang w:eastAsia="fi-FI"/>
        </w:rPr>
        <w:t>Keskeiset CanMEDS-</w:t>
      </w:r>
      <w:r>
        <w:rPr>
          <w:rFonts w:eastAsia="Times New Roman"/>
          <w:lang w:eastAsia="fi-FI"/>
        </w:rPr>
        <w:t>osaamisalueet</w:t>
      </w:r>
      <w:bookmarkEnd w:id="5"/>
    </w:p>
    <w:p w14:paraId="47CB0564" w14:textId="77777777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Lääketieteellinen osaaminen </w:t>
      </w:r>
    </w:p>
    <w:p w14:paraId="529ABA0C" w14:textId="77777777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Yhteistyötaidot </w:t>
      </w:r>
    </w:p>
    <w:p w14:paraId="14E04DB5" w14:textId="77777777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Vuorovaikutustaidot </w:t>
      </w:r>
    </w:p>
    <w:p w14:paraId="7C11C914" w14:textId="77777777" w:rsidR="00A1037E" w:rsidRDefault="00A1037E" w:rsidP="00A103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Johtaminen </w:t>
      </w:r>
    </w:p>
    <w:p w14:paraId="0C0B77DE" w14:textId="7AF9A482" w:rsidR="00EE46DF" w:rsidRPr="00EE46DF" w:rsidRDefault="00EE46DF" w:rsidP="00EE46DF">
      <w:pPr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</w:p>
    <w:p w14:paraId="56B9F2B5" w14:textId="40241A3A" w:rsidR="000C2CEF" w:rsidRPr="005429FC" w:rsidRDefault="000C2CEF" w:rsidP="00EE46DF">
      <w:pPr>
        <w:pStyle w:val="Luettelokappale"/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  <w:r w:rsidRPr="005429FC">
        <w:rPr>
          <w:rFonts w:eastAsia="Times New Roman" w:cstheme="minorHAnsi"/>
          <w:color w:val="1D1C1D"/>
          <w:lang w:eastAsia="fi-FI"/>
        </w:rPr>
        <w:br/>
      </w:r>
    </w:p>
    <w:p w14:paraId="36A0E2EB" w14:textId="77777777" w:rsidR="000C2CEF" w:rsidRDefault="000C2CEF" w:rsidP="000C2CEF">
      <w:pPr>
        <w:pStyle w:val="Otsikko3"/>
        <w:rPr>
          <w:rFonts w:eastAsia="Times New Roman"/>
          <w:lang w:eastAsia="fi-FI"/>
        </w:rPr>
      </w:pPr>
      <w:bookmarkStart w:id="6" w:name="_Toc94689876"/>
      <w:r w:rsidRPr="009064C1">
        <w:rPr>
          <w:rFonts w:eastAsia="Times New Roman"/>
          <w:lang w:eastAsia="fi-FI"/>
        </w:rPr>
        <w:lastRenderedPageBreak/>
        <w:t>Suoritusta koskevat odotukset (tiedot, taidot ja asenteet)</w:t>
      </w:r>
      <w:bookmarkEnd w:id="6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78"/>
      </w:tblGrid>
      <w:tr w:rsidR="00A1037E" w14:paraId="1619F7AE" w14:textId="77777777" w:rsidTr="00716C2D">
        <w:trPr>
          <w:trHeight w:val="3164"/>
        </w:trPr>
        <w:tc>
          <w:tcPr>
            <w:tcW w:w="8278" w:type="dxa"/>
          </w:tcPr>
          <w:p w14:paraId="1A640A58" w14:textId="43BCAB01" w:rsidR="00A1037E" w:rsidRPr="00716C2D" w:rsidRDefault="00A1037E" w:rsidP="004D2D95">
            <w:pPr>
              <w:pStyle w:val="Default"/>
              <w:rPr>
                <w:bCs/>
                <w:sz w:val="22"/>
                <w:szCs w:val="22"/>
              </w:rPr>
            </w:pPr>
            <w:r w:rsidRPr="00716C2D">
              <w:rPr>
                <w:bCs/>
                <w:sz w:val="22"/>
                <w:szCs w:val="22"/>
              </w:rPr>
              <w:t>Erikoistuva te</w:t>
            </w:r>
            <w:r w:rsidR="00716C2D" w:rsidRPr="00716C2D">
              <w:rPr>
                <w:bCs/>
                <w:sz w:val="22"/>
                <w:szCs w:val="22"/>
              </w:rPr>
              <w:t xml:space="preserve">kee leikkauksen itsenäisesti ja </w:t>
            </w:r>
            <w:r w:rsidRPr="00716C2D">
              <w:rPr>
                <w:bCs/>
                <w:sz w:val="22"/>
                <w:szCs w:val="22"/>
              </w:rPr>
              <w:t xml:space="preserve">onnistuneesti. Hän osaa: </w:t>
            </w:r>
          </w:p>
          <w:p w14:paraId="0AED88BF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ilmoittaa leikkausasennon </w:t>
            </w:r>
          </w:p>
          <w:p w14:paraId="57D42301" w14:textId="3535B096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ilmoittaa leikk</w:t>
            </w:r>
            <w:r w:rsidR="00716C2D">
              <w:rPr>
                <w:sz w:val="22"/>
                <w:szCs w:val="22"/>
              </w:rPr>
              <w:t>auksessa tarvittavat langat</w:t>
            </w:r>
            <w:r>
              <w:rPr>
                <w:sz w:val="22"/>
                <w:szCs w:val="22"/>
              </w:rPr>
              <w:t xml:space="preserve"> ja </w:t>
            </w:r>
            <w:r w:rsidR="00716C2D">
              <w:rPr>
                <w:sz w:val="22"/>
                <w:szCs w:val="22"/>
              </w:rPr>
              <w:t>välineet</w:t>
            </w:r>
          </w:p>
          <w:p w14:paraId="004FB76F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määrätä antibioottiprofylaksian</w:t>
            </w:r>
          </w:p>
          <w:p w14:paraId="0D3CCE2E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suunnitella leikkausviillon sijainnin</w:t>
            </w:r>
          </w:p>
          <w:p w14:paraId="70BE7EAB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käsitellä kudoksia asianmukaisesti</w:t>
            </w:r>
          </w:p>
          <w:p w14:paraId="570E6B09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ohjata avustavaa kirurgia/hoitajaa</w:t>
            </w:r>
          </w:p>
          <w:p w14:paraId="5E2B18B5" w14:textId="12ED9862" w:rsidR="00A1037E" w:rsidRDefault="00716C2D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hallitsee </w:t>
            </w:r>
            <w:r w:rsidR="00A1037E">
              <w:rPr>
                <w:sz w:val="22"/>
                <w:szCs w:val="22"/>
              </w:rPr>
              <w:t>leikkausten vaiheet ja tekniset yksityiskohdat</w:t>
            </w:r>
          </w:p>
          <w:p w14:paraId="365FB20B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välttää riskinottoa ja konsultoi tarvittaessa </w:t>
            </w:r>
          </w:p>
          <w:p w14:paraId="3CDC54C9" w14:textId="09906415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ottaa tarvittae</w:t>
            </w:r>
            <w:r w:rsidR="00716C2D">
              <w:rPr>
                <w:sz w:val="22"/>
                <w:szCs w:val="22"/>
              </w:rPr>
              <w:t xml:space="preserve">ssa muut tiimin jäsenet mukaan potilaan </w:t>
            </w:r>
            <w:r>
              <w:rPr>
                <w:sz w:val="22"/>
                <w:szCs w:val="22"/>
              </w:rPr>
              <w:t xml:space="preserve">hoitoon ja tilan arviointiin </w:t>
            </w:r>
          </w:p>
          <w:p w14:paraId="6BAD8001" w14:textId="4BF16C7D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antaa jatko- ja seurantaohjeet</w:t>
            </w:r>
            <w:r w:rsidR="00F75C77">
              <w:rPr>
                <w:sz w:val="22"/>
                <w:szCs w:val="22"/>
              </w:rPr>
              <w:t xml:space="preserve"> henkilökunnalle, potilaalle ja vanhemmille</w:t>
            </w:r>
          </w:p>
          <w:p w14:paraId="01EB6105" w14:textId="5C23BC77" w:rsidR="00A1037E" w:rsidRDefault="00A1037E" w:rsidP="004D2D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tehdä tarvittavat potilasasiakirjamerkinnät tulotilanteesta, leikkauksesta ja seurannasta </w:t>
            </w:r>
          </w:p>
          <w:p w14:paraId="3DF5B47D" w14:textId="77777777" w:rsidR="00A1037E" w:rsidRDefault="00A1037E" w:rsidP="004D2D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4842851" w14:textId="4C9C6472" w:rsidR="000C2CEF" w:rsidRPr="000C2CEF" w:rsidRDefault="000C2CEF" w:rsidP="000C2CEF">
      <w:pPr>
        <w:rPr>
          <w:lang w:eastAsia="fi-FI"/>
        </w:rPr>
      </w:pPr>
    </w:p>
    <w:p w14:paraId="4D0B7109" w14:textId="77777777" w:rsidR="000C2CEF" w:rsidRDefault="000C2CEF" w:rsidP="000C2CEF">
      <w:pPr>
        <w:pStyle w:val="Otsikko3"/>
        <w:rPr>
          <w:rFonts w:eastAsia="Times New Roman"/>
          <w:lang w:eastAsia="fi-FI"/>
        </w:rPr>
      </w:pPr>
      <w:bookmarkStart w:id="7" w:name="_Toc94689877"/>
      <w:r w:rsidRPr="009064C1">
        <w:rPr>
          <w:rFonts w:eastAsia="Times New Roman"/>
          <w:lang w:eastAsia="fi-FI"/>
        </w:rPr>
        <w:t>Ohjaus- ja harjoittelumenetelmät</w:t>
      </w:r>
      <w:bookmarkEnd w:id="7"/>
    </w:p>
    <w:p w14:paraId="2341B439" w14:textId="0297AFB2" w:rsidR="000C2CEF" w:rsidRPr="00F75C77" w:rsidRDefault="00F75C77" w:rsidP="00F75C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EPA:n leikkaus suoritetaan yhdessä erikoislääkärin kanssa niin monta kertaa, että erikoistuva uskoo itsenäisesti selviytyvänsä leikkauksesta.</w:t>
      </w:r>
    </w:p>
    <w:p w14:paraId="015D4E6F" w14:textId="77777777" w:rsidR="00F42B8F" w:rsidRPr="00F42B8F" w:rsidRDefault="00F42B8F" w:rsidP="00F42B8F">
      <w:pPr>
        <w:pStyle w:val="Luettelokappale"/>
        <w:rPr>
          <w:rFonts w:eastAsia="Times New Roman" w:cstheme="minorHAnsi"/>
          <w:b/>
          <w:bCs/>
          <w:color w:val="1D1C1D"/>
          <w:highlight w:val="yellow"/>
          <w:lang w:eastAsia="fi-FI"/>
        </w:rPr>
      </w:pPr>
    </w:p>
    <w:p w14:paraId="2AABA22F" w14:textId="77777777" w:rsidR="000C2CEF" w:rsidRDefault="000C2CEF" w:rsidP="000C2CEF">
      <w:pPr>
        <w:pStyle w:val="Otsikko3"/>
        <w:rPr>
          <w:rFonts w:eastAsia="Times New Roman"/>
          <w:lang w:eastAsia="fi-FI"/>
        </w:rPr>
      </w:pPr>
      <w:bookmarkStart w:id="8" w:name="_Toc94689878"/>
      <w:r w:rsidRPr="009064C1">
        <w:rPr>
          <w:rFonts w:eastAsia="Times New Roman"/>
          <w:lang w:eastAsia="fi-FI"/>
        </w:rPr>
        <w:t>Arviointimenetelmät</w:t>
      </w:r>
      <w:bookmarkEnd w:id="8"/>
    </w:p>
    <w:p w14:paraId="144D9E85" w14:textId="1337EC8A" w:rsidR="000C2CEF" w:rsidRPr="00B56916" w:rsidRDefault="00A1037E" w:rsidP="00B56916">
      <w:pPr>
        <w:rPr>
          <w:rFonts w:eastAsia="Times New Roman" w:cstheme="minorHAnsi"/>
          <w:color w:val="1D1C1D"/>
          <w:highlight w:val="yellow"/>
          <w:lang w:eastAsia="fi-FI"/>
        </w:rPr>
      </w:pPr>
      <w:r>
        <w:t xml:space="preserve">EPA:n </w:t>
      </w:r>
      <w:r w:rsidR="00F857FC">
        <w:t>polikliinien tutkiminen suoritetaan itsenäisesti ja käydään jälkikäteen läpi erikoislääkärin kanssa, arviointiin Mini-CEX -kaavake. L</w:t>
      </w:r>
      <w:r>
        <w:t xml:space="preserve">eikkaus suoritetaan </w:t>
      </w:r>
      <w:r w:rsidR="00F75C77">
        <w:t>itsenäisesti, mutta erikoislääkärin</w:t>
      </w:r>
      <w:r w:rsidR="00F857FC">
        <w:t xml:space="preserve"> valvonnan alaisena, arviointiin DOPS -kaavak</w:t>
      </w:r>
      <w:r w:rsidR="00CF5847">
        <w:t>e.</w:t>
      </w:r>
    </w:p>
    <w:p w14:paraId="2EA0F912" w14:textId="77777777" w:rsidR="000C2CEF" w:rsidRPr="009064C1" w:rsidRDefault="000C2CEF" w:rsidP="000C2CEF">
      <w:pPr>
        <w:rPr>
          <w:rFonts w:eastAsia="Times New Roman" w:cstheme="minorHAnsi"/>
          <w:color w:val="1D1C1D"/>
          <w:lang w:eastAsia="fi-FI"/>
        </w:rPr>
      </w:pPr>
    </w:p>
    <w:p w14:paraId="707FEE32" w14:textId="77777777" w:rsidR="000C2CEF" w:rsidRPr="009064C1" w:rsidRDefault="000C2CEF" w:rsidP="000C2CEF">
      <w:pPr>
        <w:pStyle w:val="Otsikko3"/>
        <w:rPr>
          <w:rFonts w:eastAsia="Times New Roman"/>
          <w:lang w:eastAsia="fi-FI"/>
        </w:rPr>
      </w:pPr>
      <w:bookmarkStart w:id="9" w:name="_Toc94689879"/>
      <w:r w:rsidRPr="009064C1">
        <w:rPr>
          <w:rFonts w:eastAsia="Times New Roman"/>
          <w:lang w:eastAsia="fi-FI"/>
        </w:rPr>
        <w:t xml:space="preserve">Koulutuksen vaihe, </w:t>
      </w:r>
      <w:r>
        <w:rPr>
          <w:rFonts w:eastAsia="Times New Roman"/>
          <w:lang w:eastAsia="fi-FI"/>
        </w:rPr>
        <w:t>jossa</w:t>
      </w:r>
      <w:r w:rsidRPr="009064C1">
        <w:rPr>
          <w:rFonts w:eastAsia="Times New Roman"/>
          <w:lang w:eastAsia="fi-FI"/>
        </w:rPr>
        <w:t xml:space="preserve"> yleensä saavutetaan</w:t>
      </w:r>
      <w:bookmarkEnd w:id="9"/>
    </w:p>
    <w:p w14:paraId="514F5B2C" w14:textId="7DEE3DED" w:rsidR="000C2CEF" w:rsidRDefault="00A1037E" w:rsidP="000C2CEF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Ensimmäinen vuosi</w:t>
      </w:r>
    </w:p>
    <w:p w14:paraId="43FB0DE8" w14:textId="77777777" w:rsidR="0049462D" w:rsidRDefault="0049462D" w:rsidP="000C2CEF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6C699666" w14:textId="77777777" w:rsidR="000C2CEF" w:rsidRPr="009064C1" w:rsidRDefault="000C2CEF" w:rsidP="000C2CEF">
      <w:pPr>
        <w:pStyle w:val="Otsikko3"/>
        <w:rPr>
          <w:rFonts w:eastAsia="Times New Roman"/>
          <w:lang w:eastAsia="fi-FI"/>
        </w:rPr>
      </w:pPr>
      <w:bookmarkStart w:id="10" w:name="_Toc94689880"/>
      <w:r w:rsidRPr="009064C1">
        <w:rPr>
          <w:rFonts w:eastAsia="Times New Roman"/>
          <w:lang w:eastAsia="fi-FI"/>
        </w:rPr>
        <w:t>Kirjallisuus</w:t>
      </w:r>
      <w:bookmarkEnd w:id="10"/>
    </w:p>
    <w:p w14:paraId="6B893CA0" w14:textId="7EE95EC1" w:rsidR="00BE52BE" w:rsidRDefault="0049462D" w:rsidP="000C2CEF">
      <w:pPr>
        <w:rPr>
          <w:lang w:eastAsia="fi-FI"/>
        </w:rPr>
      </w:pPr>
      <w:r>
        <w:rPr>
          <w:highlight w:val="yellow"/>
          <w:lang w:eastAsia="fi-FI"/>
        </w:rPr>
        <w:t>Tähän voi tuoda aiheeseen liittyvää kirjallisuutta</w:t>
      </w:r>
    </w:p>
    <w:p w14:paraId="760FB486" w14:textId="77777777" w:rsidR="00BE52BE" w:rsidRDefault="00BE52BE">
      <w:pPr>
        <w:rPr>
          <w:highlight w:val="yellow"/>
          <w:lang w:eastAsia="fi-FI"/>
        </w:rPr>
      </w:pPr>
      <w:r>
        <w:rPr>
          <w:highlight w:val="yellow"/>
          <w:lang w:eastAsia="fi-FI"/>
        </w:rPr>
        <w:br w:type="page"/>
      </w:r>
    </w:p>
    <w:sectPr w:rsidR="00BE52BE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C21" w14:textId="77777777" w:rsidR="00C61013" w:rsidRDefault="00C61013" w:rsidP="00C61013">
      <w:pPr>
        <w:spacing w:after="0" w:line="240" w:lineRule="auto"/>
      </w:pPr>
      <w:r>
        <w:separator/>
      </w:r>
    </w:p>
  </w:endnote>
  <w:endnote w:type="continuationSeparator" w:id="0">
    <w:p w14:paraId="243B171D" w14:textId="77777777" w:rsidR="00C61013" w:rsidRDefault="00C61013" w:rsidP="00C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3295" w14:textId="77777777" w:rsidR="00C61013" w:rsidRDefault="00C61013" w:rsidP="00C61013">
      <w:pPr>
        <w:spacing w:after="0" w:line="240" w:lineRule="auto"/>
      </w:pPr>
      <w:r>
        <w:separator/>
      </w:r>
    </w:p>
  </w:footnote>
  <w:footnote w:type="continuationSeparator" w:id="0">
    <w:p w14:paraId="0843D7E4" w14:textId="77777777" w:rsidR="00C61013" w:rsidRDefault="00C61013" w:rsidP="00C6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823FD" w14:textId="3AA20970" w:rsidR="00C61013" w:rsidRDefault="00C61013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ABEAF0" w14:textId="77777777" w:rsidR="00C61013" w:rsidRDefault="00C6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2AC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ACB"/>
    <w:multiLevelType w:val="hybridMultilevel"/>
    <w:tmpl w:val="64047B0A"/>
    <w:lvl w:ilvl="0" w:tplc="820C7704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2F38"/>
    <w:multiLevelType w:val="hybridMultilevel"/>
    <w:tmpl w:val="69D8F28E"/>
    <w:lvl w:ilvl="0" w:tplc="DA188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49D"/>
    <w:multiLevelType w:val="hybridMultilevel"/>
    <w:tmpl w:val="80E2DE52"/>
    <w:lvl w:ilvl="0" w:tplc="F6D0186E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19D"/>
    <w:multiLevelType w:val="hybridMultilevel"/>
    <w:tmpl w:val="B036A908"/>
    <w:lvl w:ilvl="0" w:tplc="F0A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37F3F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42915"/>
    <w:multiLevelType w:val="hybridMultilevel"/>
    <w:tmpl w:val="80C44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6D94"/>
    <w:multiLevelType w:val="hybridMultilevel"/>
    <w:tmpl w:val="2512A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251D"/>
    <w:multiLevelType w:val="hybridMultilevel"/>
    <w:tmpl w:val="04048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5FD8"/>
    <w:multiLevelType w:val="hybridMultilevel"/>
    <w:tmpl w:val="3B0C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6E9C"/>
    <w:multiLevelType w:val="hybridMultilevel"/>
    <w:tmpl w:val="3564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1C6D"/>
    <w:multiLevelType w:val="hybridMultilevel"/>
    <w:tmpl w:val="11BEEA54"/>
    <w:lvl w:ilvl="0" w:tplc="57269F92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4023"/>
    <w:multiLevelType w:val="hybridMultilevel"/>
    <w:tmpl w:val="605AF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117"/>
    <w:multiLevelType w:val="hybridMultilevel"/>
    <w:tmpl w:val="A1EC5CA6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5732"/>
    <w:multiLevelType w:val="hybridMultilevel"/>
    <w:tmpl w:val="CE08814E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E7E"/>
    <w:multiLevelType w:val="hybridMultilevel"/>
    <w:tmpl w:val="10D651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41AF"/>
    <w:multiLevelType w:val="hybridMultilevel"/>
    <w:tmpl w:val="12EA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E245B"/>
    <w:multiLevelType w:val="hybridMultilevel"/>
    <w:tmpl w:val="E6305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512AD"/>
    <w:multiLevelType w:val="hybridMultilevel"/>
    <w:tmpl w:val="32F2F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5F6"/>
    <w:multiLevelType w:val="hybridMultilevel"/>
    <w:tmpl w:val="B27E02D4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6632"/>
    <w:multiLevelType w:val="hybridMultilevel"/>
    <w:tmpl w:val="29BC8612"/>
    <w:lvl w:ilvl="0" w:tplc="D194AF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6C57"/>
    <w:multiLevelType w:val="hybridMultilevel"/>
    <w:tmpl w:val="12DA85CE"/>
    <w:lvl w:ilvl="0" w:tplc="B518EF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D61F3"/>
    <w:multiLevelType w:val="hybridMultilevel"/>
    <w:tmpl w:val="929CE4FC"/>
    <w:lvl w:ilvl="0" w:tplc="E6CA56C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499D"/>
    <w:multiLevelType w:val="hybridMultilevel"/>
    <w:tmpl w:val="AB5C6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15C88"/>
    <w:multiLevelType w:val="hybridMultilevel"/>
    <w:tmpl w:val="125C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50BCE"/>
    <w:multiLevelType w:val="hybridMultilevel"/>
    <w:tmpl w:val="3BAC8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1E60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6174A"/>
    <w:multiLevelType w:val="hybridMultilevel"/>
    <w:tmpl w:val="72CA1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0398F"/>
    <w:multiLevelType w:val="hybridMultilevel"/>
    <w:tmpl w:val="D6447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A070D"/>
    <w:multiLevelType w:val="hybridMultilevel"/>
    <w:tmpl w:val="7F0A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E7013"/>
    <w:multiLevelType w:val="hybridMultilevel"/>
    <w:tmpl w:val="2500B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E2410"/>
    <w:multiLevelType w:val="hybridMultilevel"/>
    <w:tmpl w:val="4E404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F0FD0"/>
    <w:multiLevelType w:val="hybridMultilevel"/>
    <w:tmpl w:val="87E4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E2865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96B84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B4048"/>
    <w:multiLevelType w:val="hybridMultilevel"/>
    <w:tmpl w:val="9A18F4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7E597FC9"/>
    <w:multiLevelType w:val="hybridMultilevel"/>
    <w:tmpl w:val="2C62F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4"/>
  </w:num>
  <w:num w:numId="5">
    <w:abstractNumId w:val="4"/>
  </w:num>
  <w:num w:numId="6">
    <w:abstractNumId w:val="30"/>
  </w:num>
  <w:num w:numId="7">
    <w:abstractNumId w:val="9"/>
  </w:num>
  <w:num w:numId="8">
    <w:abstractNumId w:val="11"/>
  </w:num>
  <w:num w:numId="9">
    <w:abstractNumId w:val="22"/>
  </w:num>
  <w:num w:numId="10">
    <w:abstractNumId w:val="21"/>
  </w:num>
  <w:num w:numId="11">
    <w:abstractNumId w:val="13"/>
  </w:num>
  <w:num w:numId="12">
    <w:abstractNumId w:val="26"/>
  </w:num>
  <w:num w:numId="13">
    <w:abstractNumId w:val="34"/>
  </w:num>
  <w:num w:numId="14">
    <w:abstractNumId w:val="33"/>
  </w:num>
  <w:num w:numId="15">
    <w:abstractNumId w:val="28"/>
  </w:num>
  <w:num w:numId="16">
    <w:abstractNumId w:val="15"/>
  </w:num>
  <w:num w:numId="17">
    <w:abstractNumId w:val="1"/>
  </w:num>
  <w:num w:numId="18">
    <w:abstractNumId w:val="3"/>
  </w:num>
  <w:num w:numId="19">
    <w:abstractNumId w:val="19"/>
  </w:num>
  <w:num w:numId="20">
    <w:abstractNumId w:val="20"/>
  </w:num>
  <w:num w:numId="21">
    <w:abstractNumId w:val="0"/>
  </w:num>
  <w:num w:numId="22">
    <w:abstractNumId w:val="5"/>
  </w:num>
  <w:num w:numId="23">
    <w:abstractNumId w:val="35"/>
  </w:num>
  <w:num w:numId="24">
    <w:abstractNumId w:val="36"/>
  </w:num>
  <w:num w:numId="25">
    <w:abstractNumId w:val="27"/>
  </w:num>
  <w:num w:numId="26">
    <w:abstractNumId w:val="32"/>
  </w:num>
  <w:num w:numId="27">
    <w:abstractNumId w:val="31"/>
  </w:num>
  <w:num w:numId="28">
    <w:abstractNumId w:val="12"/>
  </w:num>
  <w:num w:numId="29">
    <w:abstractNumId w:val="10"/>
  </w:num>
  <w:num w:numId="30">
    <w:abstractNumId w:val="17"/>
  </w:num>
  <w:num w:numId="31">
    <w:abstractNumId w:val="25"/>
  </w:num>
  <w:num w:numId="32">
    <w:abstractNumId w:val="16"/>
  </w:num>
  <w:num w:numId="33">
    <w:abstractNumId w:val="8"/>
  </w:num>
  <w:num w:numId="34">
    <w:abstractNumId w:val="24"/>
  </w:num>
  <w:num w:numId="35">
    <w:abstractNumId w:val="29"/>
  </w:num>
  <w:num w:numId="36">
    <w:abstractNumId w:val="1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6"/>
    <w:rsid w:val="000079F2"/>
    <w:rsid w:val="00026AF0"/>
    <w:rsid w:val="000805D1"/>
    <w:rsid w:val="0009202F"/>
    <w:rsid w:val="000C2CEF"/>
    <w:rsid w:val="000C4544"/>
    <w:rsid w:val="000E130B"/>
    <w:rsid w:val="000F359E"/>
    <w:rsid w:val="000F5F0E"/>
    <w:rsid w:val="001471F3"/>
    <w:rsid w:val="0015255D"/>
    <w:rsid w:val="001543A1"/>
    <w:rsid w:val="00157493"/>
    <w:rsid w:val="00162DF8"/>
    <w:rsid w:val="001640BA"/>
    <w:rsid w:val="001663F9"/>
    <w:rsid w:val="00173408"/>
    <w:rsid w:val="00184EAA"/>
    <w:rsid w:val="001B1597"/>
    <w:rsid w:val="001B1A5C"/>
    <w:rsid w:val="001B5A57"/>
    <w:rsid w:val="001C6B81"/>
    <w:rsid w:val="001D1DA5"/>
    <w:rsid w:val="001D613C"/>
    <w:rsid w:val="001E7BFD"/>
    <w:rsid w:val="00233513"/>
    <w:rsid w:val="002457FF"/>
    <w:rsid w:val="0025019B"/>
    <w:rsid w:val="00255716"/>
    <w:rsid w:val="00260824"/>
    <w:rsid w:val="00264FFF"/>
    <w:rsid w:val="0028452B"/>
    <w:rsid w:val="0028771F"/>
    <w:rsid w:val="00295C36"/>
    <w:rsid w:val="002C15F5"/>
    <w:rsid w:val="00311CB9"/>
    <w:rsid w:val="00330693"/>
    <w:rsid w:val="003807B6"/>
    <w:rsid w:val="0038226C"/>
    <w:rsid w:val="00387446"/>
    <w:rsid w:val="00387B6B"/>
    <w:rsid w:val="00396609"/>
    <w:rsid w:val="003B57CF"/>
    <w:rsid w:val="003C144F"/>
    <w:rsid w:val="003C49B3"/>
    <w:rsid w:val="003D318E"/>
    <w:rsid w:val="003D7BF9"/>
    <w:rsid w:val="003F213E"/>
    <w:rsid w:val="00401DFE"/>
    <w:rsid w:val="00406570"/>
    <w:rsid w:val="0041433C"/>
    <w:rsid w:val="00415BC1"/>
    <w:rsid w:val="00420D91"/>
    <w:rsid w:val="004238A7"/>
    <w:rsid w:val="004350E7"/>
    <w:rsid w:val="00440EAD"/>
    <w:rsid w:val="004571B3"/>
    <w:rsid w:val="00462B46"/>
    <w:rsid w:val="004709C4"/>
    <w:rsid w:val="0047653F"/>
    <w:rsid w:val="00476E45"/>
    <w:rsid w:val="00477DB4"/>
    <w:rsid w:val="0049462D"/>
    <w:rsid w:val="004B05E0"/>
    <w:rsid w:val="004C3148"/>
    <w:rsid w:val="004D3BB2"/>
    <w:rsid w:val="004D72E9"/>
    <w:rsid w:val="004E1CCD"/>
    <w:rsid w:val="00506393"/>
    <w:rsid w:val="005179B0"/>
    <w:rsid w:val="0052010A"/>
    <w:rsid w:val="005429FC"/>
    <w:rsid w:val="00550ED9"/>
    <w:rsid w:val="00560674"/>
    <w:rsid w:val="005811C1"/>
    <w:rsid w:val="00581812"/>
    <w:rsid w:val="00582831"/>
    <w:rsid w:val="00593D37"/>
    <w:rsid w:val="005C6283"/>
    <w:rsid w:val="005F1837"/>
    <w:rsid w:val="005F4794"/>
    <w:rsid w:val="00603C03"/>
    <w:rsid w:val="0061362C"/>
    <w:rsid w:val="006265BD"/>
    <w:rsid w:val="00633265"/>
    <w:rsid w:val="00641443"/>
    <w:rsid w:val="0064185E"/>
    <w:rsid w:val="006643CB"/>
    <w:rsid w:val="006A134D"/>
    <w:rsid w:val="006B55CD"/>
    <w:rsid w:val="006C19F4"/>
    <w:rsid w:val="006D7D0C"/>
    <w:rsid w:val="006F63AA"/>
    <w:rsid w:val="006F7DAC"/>
    <w:rsid w:val="00716C2D"/>
    <w:rsid w:val="00746964"/>
    <w:rsid w:val="00764C8A"/>
    <w:rsid w:val="00766D0E"/>
    <w:rsid w:val="0079368C"/>
    <w:rsid w:val="007B60A3"/>
    <w:rsid w:val="007E4076"/>
    <w:rsid w:val="007F297D"/>
    <w:rsid w:val="007F6F67"/>
    <w:rsid w:val="00813531"/>
    <w:rsid w:val="008302C0"/>
    <w:rsid w:val="00841A86"/>
    <w:rsid w:val="008446E8"/>
    <w:rsid w:val="00846508"/>
    <w:rsid w:val="00851D5D"/>
    <w:rsid w:val="0088456D"/>
    <w:rsid w:val="008C1061"/>
    <w:rsid w:val="008D6D66"/>
    <w:rsid w:val="009064C1"/>
    <w:rsid w:val="0090794A"/>
    <w:rsid w:val="00922058"/>
    <w:rsid w:val="009B2579"/>
    <w:rsid w:val="009C1E36"/>
    <w:rsid w:val="009E178F"/>
    <w:rsid w:val="009E5AAA"/>
    <w:rsid w:val="00A052B9"/>
    <w:rsid w:val="00A1037E"/>
    <w:rsid w:val="00A17EFC"/>
    <w:rsid w:val="00A17F74"/>
    <w:rsid w:val="00A226E6"/>
    <w:rsid w:val="00A2734F"/>
    <w:rsid w:val="00A40C5D"/>
    <w:rsid w:val="00A46C7A"/>
    <w:rsid w:val="00A57724"/>
    <w:rsid w:val="00A7470D"/>
    <w:rsid w:val="00AB75FB"/>
    <w:rsid w:val="00AC5359"/>
    <w:rsid w:val="00AD5E7B"/>
    <w:rsid w:val="00AE3523"/>
    <w:rsid w:val="00AF03F9"/>
    <w:rsid w:val="00AF21EC"/>
    <w:rsid w:val="00AF2390"/>
    <w:rsid w:val="00B10832"/>
    <w:rsid w:val="00B24104"/>
    <w:rsid w:val="00B33A4F"/>
    <w:rsid w:val="00B37080"/>
    <w:rsid w:val="00B56916"/>
    <w:rsid w:val="00BA7DAC"/>
    <w:rsid w:val="00BC7A56"/>
    <w:rsid w:val="00BD4EC1"/>
    <w:rsid w:val="00BE52BE"/>
    <w:rsid w:val="00BF5205"/>
    <w:rsid w:val="00C16721"/>
    <w:rsid w:val="00C325D9"/>
    <w:rsid w:val="00C3598E"/>
    <w:rsid w:val="00C446C8"/>
    <w:rsid w:val="00C567ED"/>
    <w:rsid w:val="00C61013"/>
    <w:rsid w:val="00C67AB9"/>
    <w:rsid w:val="00C70C90"/>
    <w:rsid w:val="00C816D1"/>
    <w:rsid w:val="00C858BB"/>
    <w:rsid w:val="00CB7BAD"/>
    <w:rsid w:val="00CE544E"/>
    <w:rsid w:val="00CF5847"/>
    <w:rsid w:val="00D31887"/>
    <w:rsid w:val="00D91318"/>
    <w:rsid w:val="00D94154"/>
    <w:rsid w:val="00DC2569"/>
    <w:rsid w:val="00DD2DCB"/>
    <w:rsid w:val="00DD4CF8"/>
    <w:rsid w:val="00DF7AAD"/>
    <w:rsid w:val="00E001FC"/>
    <w:rsid w:val="00E10775"/>
    <w:rsid w:val="00E1626D"/>
    <w:rsid w:val="00E56C1E"/>
    <w:rsid w:val="00E61328"/>
    <w:rsid w:val="00E743F2"/>
    <w:rsid w:val="00E7460F"/>
    <w:rsid w:val="00E77723"/>
    <w:rsid w:val="00E81884"/>
    <w:rsid w:val="00E84C98"/>
    <w:rsid w:val="00E928B1"/>
    <w:rsid w:val="00EA2D64"/>
    <w:rsid w:val="00EE46DF"/>
    <w:rsid w:val="00F0093D"/>
    <w:rsid w:val="00F06FCE"/>
    <w:rsid w:val="00F17471"/>
    <w:rsid w:val="00F26830"/>
    <w:rsid w:val="00F3594E"/>
    <w:rsid w:val="00F42B8F"/>
    <w:rsid w:val="00F47819"/>
    <w:rsid w:val="00F624FA"/>
    <w:rsid w:val="00F67C59"/>
    <w:rsid w:val="00F71CE8"/>
    <w:rsid w:val="00F741F6"/>
    <w:rsid w:val="00F75C77"/>
    <w:rsid w:val="00F7706C"/>
    <w:rsid w:val="00F82530"/>
    <w:rsid w:val="00F82FC0"/>
    <w:rsid w:val="00F857FC"/>
    <w:rsid w:val="00F87900"/>
    <w:rsid w:val="00FA1BAE"/>
    <w:rsid w:val="00FB3A97"/>
    <w:rsid w:val="00FF1F7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92C"/>
  <w15:chartTrackingRefBased/>
  <w15:docId w15:val="{7C185BA0-74C5-43BF-9994-A415609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40EAD"/>
    <w:pPr>
      <w:spacing w:before="40"/>
      <w:outlineLvl w:val="1"/>
    </w:pPr>
    <w:rPr>
      <w:b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39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40EAD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40EAD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40EAD"/>
    <w:rPr>
      <w:rFonts w:asciiTheme="majorHAnsi" w:eastAsiaTheme="majorEastAsia" w:hAnsiTheme="majorHAnsi" w:cstheme="majorBidi"/>
      <w:b/>
      <w:sz w:val="32"/>
      <w:szCs w:val="24"/>
    </w:rPr>
  </w:style>
  <w:style w:type="table" w:styleId="TaulukkoRuudukko">
    <w:name w:val="Table Grid"/>
    <w:basedOn w:val="Normaalitaulukko"/>
    <w:uiPriority w:val="39"/>
    <w:rsid w:val="002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ruudukkotaulukko6-korostus5">
    <w:name w:val="Grid Table 6 Colorful Accent 5"/>
    <w:basedOn w:val="Normaalitaulukko"/>
    <w:uiPriority w:val="51"/>
    <w:rsid w:val="0028771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ruudukkotaulukko1-korostus5">
    <w:name w:val="Grid Table 1 Light Accent 5"/>
    <w:basedOn w:val="Normaalitaulukko"/>
    <w:uiPriority w:val="46"/>
    <w:rsid w:val="00AB75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76E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581812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581812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81812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581812"/>
    <w:pPr>
      <w:spacing w:after="100"/>
      <w:ind w:left="440"/>
    </w:pPr>
    <w:rPr>
      <w:rFonts w:eastAsiaTheme="minorEastAsia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81812"/>
    <w:rPr>
      <w:color w:val="0563C1" w:themeColor="hyperlink"/>
      <w:u w:val="single"/>
    </w:rPr>
  </w:style>
  <w:style w:type="character" w:styleId="Kirjannimike">
    <w:name w:val="Book Title"/>
    <w:basedOn w:val="Kappaleenoletusfontti"/>
    <w:uiPriority w:val="33"/>
    <w:qFormat/>
    <w:rsid w:val="0064185E"/>
    <w:rPr>
      <w:b/>
      <w:bCs/>
      <w:i/>
      <w:iCs/>
      <w:spacing w:val="5"/>
    </w:rPr>
  </w:style>
  <w:style w:type="paragraph" w:styleId="Eivli">
    <w:name w:val="No Spacing"/>
    <w:uiPriority w:val="1"/>
    <w:qFormat/>
    <w:rsid w:val="00DD4CF8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1013"/>
  </w:style>
  <w:style w:type="paragraph" w:styleId="Alatunniste">
    <w:name w:val="footer"/>
    <w:basedOn w:val="Normaali"/>
    <w:link w:val="Ala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013"/>
  </w:style>
  <w:style w:type="paragraph" w:customStyle="1" w:styleId="Default">
    <w:name w:val="Default"/>
    <w:rsid w:val="00F74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0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0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3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122-C7BF-4278-BEA1-6D466BBA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41F58743</Template>
  <TotalTime>1</TotalTime>
  <Pages>3</Pages>
  <Words>299</Words>
  <Characters>2424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Vuorinen</dc:creator>
  <cp:keywords/>
  <dc:description/>
  <cp:lastModifiedBy>Ripatti Liisi</cp:lastModifiedBy>
  <cp:revision>2</cp:revision>
  <dcterms:created xsi:type="dcterms:W3CDTF">2022-06-03T09:28:00Z</dcterms:created>
  <dcterms:modified xsi:type="dcterms:W3CDTF">2022-06-03T09:28:00Z</dcterms:modified>
</cp:coreProperties>
</file>