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3ADA" w14:textId="7398FE38" w:rsidR="001B5A57" w:rsidRDefault="001B5A57" w:rsidP="001B5A57">
      <w:pPr>
        <w:pStyle w:val="Otsikko1"/>
      </w:pPr>
      <w:bookmarkStart w:id="0" w:name="_Toc94689870"/>
      <w:bookmarkStart w:id="1" w:name="_GoBack"/>
      <w:bookmarkEnd w:id="1"/>
      <w:r w:rsidRPr="001B5A57">
        <w:t>Arvioitavat</w:t>
      </w:r>
      <w:r>
        <w:t xml:space="preserve"> kokonaisuudet</w:t>
      </w:r>
      <w:bookmarkEnd w:id="0"/>
      <w:r w:rsidR="004D72E9">
        <w:t xml:space="preserve"> (EPA, etappi)</w:t>
      </w:r>
    </w:p>
    <w:p w14:paraId="2E092C12" w14:textId="77777777" w:rsidR="001B5A57" w:rsidRPr="001B5A57" w:rsidRDefault="001B5A57" w:rsidP="001B5A57"/>
    <w:p w14:paraId="67D6FA9B" w14:textId="4C63EFAA" w:rsidR="00764C8A" w:rsidRDefault="007A33D3" w:rsidP="00764C8A">
      <w:pPr>
        <w:pStyle w:val="Otsikko2"/>
      </w:pPr>
      <w:r>
        <w:rPr>
          <w:highlight w:val="yellow"/>
        </w:rPr>
        <w:t>&lt;Neonataalileikkaus</w:t>
      </w:r>
      <w:r w:rsidR="00764C8A" w:rsidRPr="000C2CEF">
        <w:rPr>
          <w:highlight w:val="yellow"/>
        </w:rPr>
        <w:t>&gt;</w:t>
      </w:r>
    </w:p>
    <w:p w14:paraId="3D590A90" w14:textId="056FF7EE" w:rsidR="00764C8A" w:rsidRPr="00387446" w:rsidRDefault="00764C8A" w:rsidP="00764C8A">
      <w:r>
        <w:t>Arvioitavan kokonaisuuden yläotsikko/kategoria: &lt;</w:t>
      </w:r>
      <w:r w:rsidR="007A33D3">
        <w:rPr>
          <w:highlight w:val="yellow"/>
        </w:rPr>
        <w:t>toimepidetaitojen suora arviointi</w:t>
      </w:r>
      <w:r>
        <w:t>&gt;</w:t>
      </w:r>
    </w:p>
    <w:p w14:paraId="1BF712A0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Lyhyt kuvaus</w:t>
      </w:r>
    </w:p>
    <w:p w14:paraId="70925592" w14:textId="2D5F5D90" w:rsidR="00764C8A" w:rsidRDefault="00F25D3E" w:rsidP="00764C8A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Erikoistuva osaa tutkia kliinisesti vastasyntyneen, jolla on akuutti vatsaongelma, määrätä tutkimuksia ja tulkita niitä (näistä oma EPA) sekä leikata potilaan.</w:t>
      </w:r>
    </w:p>
    <w:p w14:paraId="38E9ACE3" w14:textId="77777777" w:rsidR="00764C8A" w:rsidRPr="00F42B8F" w:rsidRDefault="00764C8A" w:rsidP="00764C8A">
      <w:pPr>
        <w:rPr>
          <w:rFonts w:eastAsia="Times New Roman" w:cstheme="minorHAnsi"/>
          <w:color w:val="1D1C1D"/>
          <w:lang w:eastAsia="fi-FI"/>
        </w:rPr>
      </w:pPr>
    </w:p>
    <w:p w14:paraId="779A5B33" w14:textId="77777777" w:rsidR="00764C8A" w:rsidRPr="00A2734F" w:rsidRDefault="00764C8A" w:rsidP="00764C8A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Määritelmä ja rajoitukset</w:t>
      </w:r>
    </w:p>
    <w:p w14:paraId="33BD3920" w14:textId="77777777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Erikoistuva osaa:</w:t>
      </w:r>
    </w:p>
    <w:p w14:paraId="7D456194" w14:textId="77EAA383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tutkia ja diagnosoida vastasyntyneen akuutin vatsan (katso EPA ”Neonaatin akuutti vatsa”)</w:t>
      </w:r>
    </w:p>
    <w:p w14:paraId="549E9B0F" w14:textId="2D561A4F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arvioida leikkauksen kiireellisyyden</w:t>
      </w:r>
    </w:p>
    <w:p w14:paraId="23A37B2C" w14:textId="77777777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informoida potilaan omaiset leikkauksen hyödyistä ja haitoista sekä jatkohoidosta</w:t>
      </w:r>
    </w:p>
    <w:p w14:paraId="51B91F06" w14:textId="1836D352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tehdä tarvittavat leikkausvalmistelut </w:t>
      </w:r>
    </w:p>
    <w:p w14:paraId="45E8136E" w14:textId="77777777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leikkauksen vaiheet ja tekniset yksityiskohdat </w:t>
      </w:r>
    </w:p>
    <w:p w14:paraId="5B3C265C" w14:textId="0ACA59D1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suunnitella jatkohoidon ja seurannan</w:t>
      </w:r>
    </w:p>
    <w:p w14:paraId="63AF60CB" w14:textId="77777777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tunnistaa oman osaamisensa rajat ja konsultoida tarvittaessa</w:t>
      </w:r>
    </w:p>
    <w:p w14:paraId="5A213D7C" w14:textId="77777777" w:rsidR="00F25D3E" w:rsidRDefault="00F25D3E" w:rsidP="00F25D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toimia vuorovaikutuksessa muun potilaan hoitoon osallistuvan tiimin, hoito-osaston ja</w:t>
      </w:r>
    </w:p>
    <w:p w14:paraId="4840B3E9" w14:textId="77777777" w:rsidR="00F25D3E" w:rsidRDefault="00F25D3E" w:rsidP="00F25D3E">
      <w:pPr>
        <w:rPr>
          <w:rFonts w:eastAsia="Times New Roman" w:cstheme="minorHAnsi"/>
          <w:color w:val="1D1C1D"/>
          <w:lang w:eastAsia="fi-FI"/>
        </w:rPr>
      </w:pPr>
      <w:r>
        <w:t xml:space="preserve">  potilaan omaisten kanssa</w:t>
      </w:r>
    </w:p>
    <w:p w14:paraId="443000F4" w14:textId="58B7F927" w:rsidR="00764C8A" w:rsidRDefault="00764C8A" w:rsidP="00764C8A">
      <w:pPr>
        <w:rPr>
          <w:rFonts w:eastAsia="Times New Roman" w:cstheme="minorHAnsi"/>
          <w:color w:val="1D1C1D"/>
          <w:lang w:eastAsia="fi-FI"/>
        </w:rPr>
      </w:pPr>
    </w:p>
    <w:p w14:paraId="00A17161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 w:rsidRPr="00633265">
        <w:rPr>
          <w:rFonts w:eastAsia="Times New Roman"/>
          <w:lang w:eastAsia="fi-FI"/>
        </w:rPr>
        <w:t>Mahdolliset riskit ja komplikaatiot</w:t>
      </w:r>
    </w:p>
    <w:p w14:paraId="3032DE27" w14:textId="3F42E1C3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Erikoistuvan tulee olla tietoinen ja osata tutkia seuraavat komplikaatiot: </w:t>
      </w:r>
    </w:p>
    <w:p w14:paraId="2A81408E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verenvuoto haavasta</w:t>
      </w:r>
    </w:p>
    <w:p w14:paraId="3B965EE1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haavan tulehtuminen tai avautuminen</w:t>
      </w:r>
    </w:p>
    <w:p w14:paraId="12C2A8AB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verenvuoto vatsaonteloon</w:t>
      </w:r>
    </w:p>
    <w:p w14:paraId="50CD742C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postoperatiivisen paiseen kehittyminen vatsaonteloon</w:t>
      </w:r>
    </w:p>
    <w:p w14:paraId="74EEA3D5" w14:textId="5B84643B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suolen perforoituminen</w:t>
      </w:r>
    </w:p>
    <w:p w14:paraId="02101925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postoperatiivinen okkluusion kehittyminen</w:t>
      </w:r>
    </w:p>
    <w:p w14:paraId="3EA1502C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tyrä porttihaavaan</w:t>
      </w:r>
    </w:p>
    <w:p w14:paraId="4C873675" w14:textId="0980C0ED" w:rsidR="00764C8A" w:rsidRP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muut harvinaiset komplikaatiot</w:t>
      </w:r>
    </w:p>
    <w:p w14:paraId="7A410463" w14:textId="77777777" w:rsidR="00764C8A" w:rsidRPr="00633265" w:rsidRDefault="00764C8A" w:rsidP="00764C8A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2B52461F" w14:textId="77777777" w:rsidR="00764C8A" w:rsidRPr="009064C1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Keskeiset CanMEDS-</w:t>
      </w:r>
      <w:r>
        <w:rPr>
          <w:rFonts w:eastAsia="Times New Roman"/>
          <w:lang w:eastAsia="fi-FI"/>
        </w:rPr>
        <w:t>osaamisalueet</w:t>
      </w:r>
    </w:p>
    <w:p w14:paraId="61201FCC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Lääketieteellinen osaaminen </w:t>
      </w:r>
    </w:p>
    <w:p w14:paraId="2870BC23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Yhteistyötaidot </w:t>
      </w:r>
    </w:p>
    <w:p w14:paraId="07EE5B31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Vuorovaikutustaidot </w:t>
      </w:r>
    </w:p>
    <w:p w14:paraId="0E58EC5B" w14:textId="1AD58180" w:rsidR="00764C8A" w:rsidRP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Johtaminen </w:t>
      </w:r>
    </w:p>
    <w:p w14:paraId="0470116A" w14:textId="77777777" w:rsidR="00764C8A" w:rsidRPr="005429FC" w:rsidRDefault="00764C8A" w:rsidP="00764C8A">
      <w:pPr>
        <w:pStyle w:val="Luettelokappale"/>
        <w:spacing w:after="0" w:line="240" w:lineRule="auto"/>
        <w:rPr>
          <w:rFonts w:eastAsia="Times New Roman" w:cstheme="minorHAnsi"/>
          <w:color w:val="1D1C1D"/>
          <w:highlight w:val="yellow"/>
          <w:lang w:eastAsia="fi-FI"/>
        </w:rPr>
      </w:pPr>
      <w:r w:rsidRPr="005429FC">
        <w:rPr>
          <w:rFonts w:eastAsia="Times New Roman" w:cstheme="minorHAnsi"/>
          <w:color w:val="1D1C1D"/>
          <w:lang w:eastAsia="fi-FI"/>
        </w:rPr>
        <w:br/>
      </w:r>
    </w:p>
    <w:p w14:paraId="5A58C561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Suoritusta koskevat odotukset (tiedot, taidot ja asenteet)</w:t>
      </w:r>
    </w:p>
    <w:p w14:paraId="6E4E21CD" w14:textId="2C9801E3" w:rsidR="00BA60F0" w:rsidRPr="00C60402" w:rsidRDefault="00BA60F0" w:rsidP="00BA60F0">
      <w:pPr>
        <w:pStyle w:val="Default"/>
        <w:rPr>
          <w:bCs/>
          <w:sz w:val="22"/>
          <w:szCs w:val="22"/>
        </w:rPr>
      </w:pPr>
      <w:r w:rsidRPr="00C60402">
        <w:rPr>
          <w:bCs/>
          <w:sz w:val="22"/>
          <w:szCs w:val="22"/>
        </w:rPr>
        <w:t>Erikoistuva te</w:t>
      </w:r>
      <w:r>
        <w:rPr>
          <w:bCs/>
          <w:sz w:val="22"/>
          <w:szCs w:val="22"/>
        </w:rPr>
        <w:t xml:space="preserve">kee leikkauksen </w:t>
      </w:r>
      <w:r w:rsidRPr="00C60402">
        <w:rPr>
          <w:bCs/>
          <w:sz w:val="22"/>
          <w:szCs w:val="22"/>
        </w:rPr>
        <w:t xml:space="preserve">onnistuneesti. Hän </w:t>
      </w:r>
      <w:r>
        <w:rPr>
          <w:bCs/>
          <w:sz w:val="22"/>
          <w:szCs w:val="22"/>
        </w:rPr>
        <w:t xml:space="preserve">lisäksi </w:t>
      </w:r>
      <w:r w:rsidRPr="00C60402">
        <w:rPr>
          <w:bCs/>
          <w:sz w:val="22"/>
          <w:szCs w:val="22"/>
        </w:rPr>
        <w:t xml:space="preserve">osaa: </w:t>
      </w:r>
    </w:p>
    <w:p w14:paraId="4673B3E0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ilmoittaa leikkausasennon </w:t>
      </w:r>
    </w:p>
    <w:p w14:paraId="5FC882B2" w14:textId="4142DF7A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- ilmoittaa leikkauksessa tarvittavat langat ja välineet</w:t>
      </w:r>
    </w:p>
    <w:p w14:paraId="2A4ADD34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määrätä antibioottiprofylaksian</w:t>
      </w:r>
    </w:p>
    <w:p w14:paraId="1514D502" w14:textId="6BAF40AA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suunnitella leikkausviillon sijainnit ja avata vatsa</w:t>
      </w:r>
      <w:r w:rsidR="001F3CB1">
        <w:rPr>
          <w:sz w:val="22"/>
          <w:szCs w:val="22"/>
        </w:rPr>
        <w:t>/thorax</w:t>
      </w:r>
      <w:r>
        <w:rPr>
          <w:sz w:val="22"/>
          <w:szCs w:val="22"/>
        </w:rPr>
        <w:t xml:space="preserve">ontelon </w:t>
      </w:r>
      <w:r w:rsidR="001F3CB1">
        <w:rPr>
          <w:sz w:val="22"/>
          <w:szCs w:val="22"/>
        </w:rPr>
        <w:t>sopivalla varovaisuudella</w:t>
      </w:r>
    </w:p>
    <w:p w14:paraId="5B3C5B48" w14:textId="420C8710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käsitellä kudoksia asianmukaisesti</w:t>
      </w:r>
    </w:p>
    <w:p w14:paraId="75A63C7D" w14:textId="5244FC53" w:rsidR="001F3CB1" w:rsidRDefault="001F3CB1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tutkia vatsa/thoraxontelon rakenteet ja maamerkit sekä löytää leikattavan kohteen</w:t>
      </w:r>
    </w:p>
    <w:p w14:paraId="0E119558" w14:textId="4BE5C52E" w:rsidR="00BA60F0" w:rsidRDefault="001F3CB1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A60F0">
        <w:rPr>
          <w:sz w:val="22"/>
          <w:szCs w:val="22"/>
        </w:rPr>
        <w:t>hallitsee leikkausten vaiheet ja tekniset yksityiskohdat</w:t>
      </w:r>
      <w:r>
        <w:rPr>
          <w:sz w:val="22"/>
          <w:szCs w:val="22"/>
        </w:rPr>
        <w:t xml:space="preserve"> ja suorittaa leikkauksen loppuun</w:t>
      </w:r>
    </w:p>
    <w:p w14:paraId="66A8A2D9" w14:textId="58FA02C6" w:rsidR="001F3CB1" w:rsidRDefault="001F3CB1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ohjata avustavaa kirurgia/hoitajaa/anestesialääkäriä</w:t>
      </w:r>
    </w:p>
    <w:p w14:paraId="539B0199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välttää riskinottoa ja konsultoi tarvittaessa </w:t>
      </w:r>
    </w:p>
    <w:p w14:paraId="7C991FFF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ottaa tarvittaessa muut tiimin jäsenet mukaan potilaan hoitoon ja tilan arviointiin </w:t>
      </w:r>
    </w:p>
    <w:p w14:paraId="196D7C8A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antaa jatko- ja seurantaohjeet henkilökunnalle, potilaalle ja vanhemmille</w:t>
      </w:r>
    </w:p>
    <w:p w14:paraId="184F7A33" w14:textId="77777777" w:rsidR="00BA60F0" w:rsidRDefault="00BA60F0" w:rsidP="00BA60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tehdä tarvittavat potilasasiakirjamerkinnät tulotilanteesta, leikkauksesta ja seurannasta </w:t>
      </w:r>
    </w:p>
    <w:p w14:paraId="1A990B15" w14:textId="6F9A28EB" w:rsidR="00764C8A" w:rsidRPr="000C2CEF" w:rsidRDefault="00764C8A" w:rsidP="00764C8A">
      <w:pPr>
        <w:rPr>
          <w:lang w:eastAsia="fi-FI"/>
        </w:rPr>
      </w:pPr>
      <w:r w:rsidRPr="00593D37">
        <w:rPr>
          <w:lang w:eastAsia="fi-FI"/>
        </w:rPr>
        <w:br/>
      </w:r>
    </w:p>
    <w:p w14:paraId="7C4AED3B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Ohjaus- ja harjoittelumenetelmät</w:t>
      </w:r>
    </w:p>
    <w:p w14:paraId="2FA35B66" w14:textId="782E5676" w:rsidR="001F3CB1" w:rsidRDefault="001F3CB1" w:rsidP="001F3C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Erikoistuva osallistuu leikkauksiin avustavana kirurgina ja leikkausten vaiheet käydään läpi teoriassa ja ohjaajan kanssa.</w:t>
      </w:r>
    </w:p>
    <w:p w14:paraId="6AD9CE3D" w14:textId="7934F708" w:rsidR="00764C8A" w:rsidRPr="001F3CB1" w:rsidRDefault="00764C8A" w:rsidP="001F3CB1">
      <w:pPr>
        <w:rPr>
          <w:rFonts w:eastAsia="Times New Roman" w:cstheme="minorHAnsi"/>
          <w:b/>
          <w:bCs/>
          <w:color w:val="1D1C1D"/>
          <w:highlight w:val="yellow"/>
          <w:lang w:eastAsia="fi-FI"/>
        </w:rPr>
      </w:pPr>
    </w:p>
    <w:p w14:paraId="40C9E54F" w14:textId="77777777" w:rsidR="00764C8A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Arviointimenetelmät</w:t>
      </w:r>
    </w:p>
    <w:p w14:paraId="1C6ED7F3" w14:textId="28A93CFC" w:rsidR="00764C8A" w:rsidRPr="00B56916" w:rsidRDefault="001F3CB1" w:rsidP="00764C8A">
      <w:pPr>
        <w:rPr>
          <w:rFonts w:eastAsia="Times New Roman" w:cstheme="minorHAnsi"/>
          <w:color w:val="1D1C1D"/>
          <w:highlight w:val="yellow"/>
          <w:lang w:eastAsia="fi-FI"/>
        </w:rPr>
      </w:pPr>
      <w:r>
        <w:t xml:space="preserve">EPA:n leikkaus suoritetaan itsenäisesti, mutta erikoislääkärin </w:t>
      </w:r>
      <w:r w:rsidR="006075F6">
        <w:t xml:space="preserve">suoran </w:t>
      </w:r>
      <w:r>
        <w:t>valvonnan alaisena ja koko prosessi käydään läpi jälkikäteen.</w:t>
      </w:r>
      <w:r w:rsidR="00924EBA">
        <w:t xml:space="preserve"> Käytössä DOPS-kaavake.</w:t>
      </w:r>
    </w:p>
    <w:p w14:paraId="635F4D5B" w14:textId="77777777" w:rsidR="00764C8A" w:rsidRPr="009064C1" w:rsidRDefault="00764C8A" w:rsidP="00764C8A">
      <w:pPr>
        <w:rPr>
          <w:rFonts w:eastAsia="Times New Roman" w:cstheme="minorHAnsi"/>
          <w:color w:val="1D1C1D"/>
          <w:lang w:eastAsia="fi-FI"/>
        </w:rPr>
      </w:pPr>
    </w:p>
    <w:p w14:paraId="5A279238" w14:textId="77777777" w:rsidR="00764C8A" w:rsidRPr="009064C1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 xml:space="preserve">Koulutuksen vaihe, </w:t>
      </w:r>
      <w:r>
        <w:rPr>
          <w:rFonts w:eastAsia="Times New Roman"/>
          <w:lang w:eastAsia="fi-FI"/>
        </w:rPr>
        <w:t>jossa</w:t>
      </w:r>
      <w:r w:rsidRPr="009064C1">
        <w:rPr>
          <w:rFonts w:eastAsia="Times New Roman"/>
          <w:lang w:eastAsia="fi-FI"/>
        </w:rPr>
        <w:t xml:space="preserve"> yleensä saavutetaan</w:t>
      </w:r>
    </w:p>
    <w:p w14:paraId="3B215958" w14:textId="5F9673DF" w:rsidR="00764C8A" w:rsidRDefault="006075F6" w:rsidP="00764C8A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Viimeinen vuosi eriytyvässä koulutuksessa.</w:t>
      </w:r>
    </w:p>
    <w:p w14:paraId="096D4722" w14:textId="77777777" w:rsidR="00764C8A" w:rsidRDefault="00764C8A" w:rsidP="00764C8A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404EA5BD" w14:textId="77777777" w:rsidR="00764C8A" w:rsidRPr="009064C1" w:rsidRDefault="00764C8A" w:rsidP="00764C8A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Kirjallisuus</w:t>
      </w:r>
    </w:p>
    <w:p w14:paraId="24391AF4" w14:textId="77777777" w:rsidR="00764C8A" w:rsidRDefault="00764C8A" w:rsidP="00764C8A">
      <w:pPr>
        <w:rPr>
          <w:lang w:eastAsia="fi-FI"/>
        </w:rPr>
      </w:pPr>
      <w:r>
        <w:rPr>
          <w:highlight w:val="yellow"/>
          <w:lang w:eastAsia="fi-FI"/>
        </w:rPr>
        <w:t>Tähän voi tuoda aiheeseen liittyvää kirjallisuutta</w:t>
      </w:r>
    </w:p>
    <w:p w14:paraId="70D12BFD" w14:textId="77777777" w:rsidR="00764C8A" w:rsidRDefault="00764C8A" w:rsidP="00BE52BE"/>
    <w:p w14:paraId="206E58E9" w14:textId="77777777" w:rsidR="00764C8A" w:rsidRDefault="00764C8A" w:rsidP="00BE52BE"/>
    <w:p w14:paraId="22AF11F6" w14:textId="77777777" w:rsidR="00764C8A" w:rsidRDefault="00764C8A" w:rsidP="00BE52BE"/>
    <w:p w14:paraId="048996E0" w14:textId="77777777" w:rsidR="00764C8A" w:rsidRDefault="00764C8A" w:rsidP="00BE52BE"/>
    <w:sectPr w:rsidR="00764C8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6C21" w14:textId="77777777" w:rsidR="00C61013" w:rsidRDefault="00C61013" w:rsidP="00C61013">
      <w:pPr>
        <w:spacing w:after="0" w:line="240" w:lineRule="auto"/>
      </w:pPr>
      <w:r>
        <w:separator/>
      </w:r>
    </w:p>
  </w:endnote>
  <w:endnote w:type="continuationSeparator" w:id="0">
    <w:p w14:paraId="243B171D" w14:textId="77777777" w:rsidR="00C61013" w:rsidRDefault="00C61013" w:rsidP="00C6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3295" w14:textId="77777777" w:rsidR="00C61013" w:rsidRDefault="00C61013" w:rsidP="00C61013">
      <w:pPr>
        <w:spacing w:after="0" w:line="240" w:lineRule="auto"/>
      </w:pPr>
      <w:r>
        <w:separator/>
      </w:r>
    </w:p>
  </w:footnote>
  <w:footnote w:type="continuationSeparator" w:id="0">
    <w:p w14:paraId="0843D7E4" w14:textId="77777777" w:rsidR="00C61013" w:rsidRDefault="00C61013" w:rsidP="00C6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25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A823FD" w14:textId="195A8618" w:rsidR="00C61013" w:rsidRDefault="00C61013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3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BEAF0" w14:textId="77777777" w:rsidR="00C61013" w:rsidRDefault="00C6101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2AC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7ACB"/>
    <w:multiLevelType w:val="hybridMultilevel"/>
    <w:tmpl w:val="64047B0A"/>
    <w:lvl w:ilvl="0" w:tplc="820C7704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49D"/>
    <w:multiLevelType w:val="hybridMultilevel"/>
    <w:tmpl w:val="80E2DE52"/>
    <w:lvl w:ilvl="0" w:tplc="F6D0186E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19D"/>
    <w:multiLevelType w:val="hybridMultilevel"/>
    <w:tmpl w:val="B036A908"/>
    <w:lvl w:ilvl="0" w:tplc="F0AEC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37F3F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915"/>
    <w:multiLevelType w:val="hybridMultilevel"/>
    <w:tmpl w:val="80C441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6D94"/>
    <w:multiLevelType w:val="hybridMultilevel"/>
    <w:tmpl w:val="2512A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B251D"/>
    <w:multiLevelType w:val="hybridMultilevel"/>
    <w:tmpl w:val="04048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5FD8"/>
    <w:multiLevelType w:val="hybridMultilevel"/>
    <w:tmpl w:val="3B0C95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06E9C"/>
    <w:multiLevelType w:val="hybridMultilevel"/>
    <w:tmpl w:val="35649E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E1C6D"/>
    <w:multiLevelType w:val="hybridMultilevel"/>
    <w:tmpl w:val="11BEEA54"/>
    <w:lvl w:ilvl="0" w:tplc="57269F92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4023"/>
    <w:multiLevelType w:val="hybridMultilevel"/>
    <w:tmpl w:val="605AF7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4117"/>
    <w:multiLevelType w:val="hybridMultilevel"/>
    <w:tmpl w:val="A1EC5CA6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5732"/>
    <w:multiLevelType w:val="hybridMultilevel"/>
    <w:tmpl w:val="CE08814E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1E7E"/>
    <w:multiLevelType w:val="hybridMultilevel"/>
    <w:tmpl w:val="10D651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A41AF"/>
    <w:multiLevelType w:val="hybridMultilevel"/>
    <w:tmpl w:val="12EA0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245B"/>
    <w:multiLevelType w:val="hybridMultilevel"/>
    <w:tmpl w:val="E6305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512AD"/>
    <w:multiLevelType w:val="hybridMultilevel"/>
    <w:tmpl w:val="32F2F1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A15F6"/>
    <w:multiLevelType w:val="hybridMultilevel"/>
    <w:tmpl w:val="B27E02D4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06632"/>
    <w:multiLevelType w:val="hybridMultilevel"/>
    <w:tmpl w:val="29BC8612"/>
    <w:lvl w:ilvl="0" w:tplc="D194AF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C57"/>
    <w:multiLevelType w:val="hybridMultilevel"/>
    <w:tmpl w:val="12DA85CE"/>
    <w:lvl w:ilvl="0" w:tplc="B518EF1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D61F3"/>
    <w:multiLevelType w:val="hybridMultilevel"/>
    <w:tmpl w:val="929CE4FC"/>
    <w:lvl w:ilvl="0" w:tplc="E6CA56C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7499D"/>
    <w:multiLevelType w:val="hybridMultilevel"/>
    <w:tmpl w:val="AB5C6D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15C88"/>
    <w:multiLevelType w:val="hybridMultilevel"/>
    <w:tmpl w:val="125CCA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50BCE"/>
    <w:multiLevelType w:val="hybridMultilevel"/>
    <w:tmpl w:val="3BAC8B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1E60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74A"/>
    <w:multiLevelType w:val="hybridMultilevel"/>
    <w:tmpl w:val="72CA1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0398F"/>
    <w:multiLevelType w:val="hybridMultilevel"/>
    <w:tmpl w:val="D6447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A070D"/>
    <w:multiLevelType w:val="hybridMultilevel"/>
    <w:tmpl w:val="7F0A0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7013"/>
    <w:multiLevelType w:val="hybridMultilevel"/>
    <w:tmpl w:val="2500B4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E2410"/>
    <w:multiLevelType w:val="hybridMultilevel"/>
    <w:tmpl w:val="4E404C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F0FD0"/>
    <w:multiLevelType w:val="hybridMultilevel"/>
    <w:tmpl w:val="87E4B0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E2865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96B84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B4048"/>
    <w:multiLevelType w:val="hybridMultilevel"/>
    <w:tmpl w:val="9A18F4D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7E597FC9"/>
    <w:multiLevelType w:val="hybridMultilevel"/>
    <w:tmpl w:val="2C62F2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29"/>
  </w:num>
  <w:num w:numId="7">
    <w:abstractNumId w:val="8"/>
  </w:num>
  <w:num w:numId="8">
    <w:abstractNumId w:val="10"/>
  </w:num>
  <w:num w:numId="9">
    <w:abstractNumId w:val="21"/>
  </w:num>
  <w:num w:numId="10">
    <w:abstractNumId w:val="20"/>
  </w:num>
  <w:num w:numId="11">
    <w:abstractNumId w:val="12"/>
  </w:num>
  <w:num w:numId="12">
    <w:abstractNumId w:val="25"/>
  </w:num>
  <w:num w:numId="13">
    <w:abstractNumId w:val="33"/>
  </w:num>
  <w:num w:numId="14">
    <w:abstractNumId w:val="32"/>
  </w:num>
  <w:num w:numId="15">
    <w:abstractNumId w:val="27"/>
  </w:num>
  <w:num w:numId="16">
    <w:abstractNumId w:val="14"/>
  </w:num>
  <w:num w:numId="17">
    <w:abstractNumId w:val="1"/>
  </w:num>
  <w:num w:numId="18">
    <w:abstractNumId w:val="2"/>
  </w:num>
  <w:num w:numId="19">
    <w:abstractNumId w:val="18"/>
  </w:num>
  <w:num w:numId="20">
    <w:abstractNumId w:val="19"/>
  </w:num>
  <w:num w:numId="21">
    <w:abstractNumId w:val="0"/>
  </w:num>
  <w:num w:numId="22">
    <w:abstractNumId w:val="4"/>
  </w:num>
  <w:num w:numId="23">
    <w:abstractNumId w:val="34"/>
  </w:num>
  <w:num w:numId="24">
    <w:abstractNumId w:val="35"/>
  </w:num>
  <w:num w:numId="25">
    <w:abstractNumId w:val="26"/>
  </w:num>
  <w:num w:numId="26">
    <w:abstractNumId w:val="31"/>
  </w:num>
  <w:num w:numId="27">
    <w:abstractNumId w:val="30"/>
  </w:num>
  <w:num w:numId="28">
    <w:abstractNumId w:val="11"/>
  </w:num>
  <w:num w:numId="29">
    <w:abstractNumId w:val="9"/>
  </w:num>
  <w:num w:numId="30">
    <w:abstractNumId w:val="16"/>
  </w:num>
  <w:num w:numId="31">
    <w:abstractNumId w:val="24"/>
  </w:num>
  <w:num w:numId="32">
    <w:abstractNumId w:val="15"/>
  </w:num>
  <w:num w:numId="33">
    <w:abstractNumId w:val="7"/>
  </w:num>
  <w:num w:numId="34">
    <w:abstractNumId w:val="23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6"/>
    <w:rsid w:val="000079F2"/>
    <w:rsid w:val="00026AF0"/>
    <w:rsid w:val="000523D1"/>
    <w:rsid w:val="0009202F"/>
    <w:rsid w:val="000C2CEF"/>
    <w:rsid w:val="000C4544"/>
    <w:rsid w:val="000E130B"/>
    <w:rsid w:val="000F359E"/>
    <w:rsid w:val="000F5F0E"/>
    <w:rsid w:val="001471F3"/>
    <w:rsid w:val="0015255D"/>
    <w:rsid w:val="001543A1"/>
    <w:rsid w:val="00157493"/>
    <w:rsid w:val="00162DF8"/>
    <w:rsid w:val="001640BA"/>
    <w:rsid w:val="001663F9"/>
    <w:rsid w:val="00173408"/>
    <w:rsid w:val="00184EAA"/>
    <w:rsid w:val="001B1597"/>
    <w:rsid w:val="001B1A5C"/>
    <w:rsid w:val="001B5A57"/>
    <w:rsid w:val="001C6B81"/>
    <w:rsid w:val="001D1DA5"/>
    <w:rsid w:val="001D613C"/>
    <w:rsid w:val="001F3CB1"/>
    <w:rsid w:val="00233513"/>
    <w:rsid w:val="002457FF"/>
    <w:rsid w:val="0025019B"/>
    <w:rsid w:val="00255716"/>
    <w:rsid w:val="00260824"/>
    <w:rsid w:val="00264FFF"/>
    <w:rsid w:val="0028452B"/>
    <w:rsid w:val="0028771F"/>
    <w:rsid w:val="00295C36"/>
    <w:rsid w:val="002C15F5"/>
    <w:rsid w:val="00311CB9"/>
    <w:rsid w:val="00330693"/>
    <w:rsid w:val="003807B6"/>
    <w:rsid w:val="0038226C"/>
    <w:rsid w:val="00387446"/>
    <w:rsid w:val="00387B6B"/>
    <w:rsid w:val="003B57CF"/>
    <w:rsid w:val="003C144F"/>
    <w:rsid w:val="003C49B3"/>
    <w:rsid w:val="003D318E"/>
    <w:rsid w:val="003D7BF9"/>
    <w:rsid w:val="003F213E"/>
    <w:rsid w:val="00401DFE"/>
    <w:rsid w:val="00406570"/>
    <w:rsid w:val="0041433C"/>
    <w:rsid w:val="00420D91"/>
    <w:rsid w:val="004238A7"/>
    <w:rsid w:val="004350E7"/>
    <w:rsid w:val="00440EAD"/>
    <w:rsid w:val="004571B3"/>
    <w:rsid w:val="00462B46"/>
    <w:rsid w:val="004709C4"/>
    <w:rsid w:val="0047653F"/>
    <w:rsid w:val="00476E45"/>
    <w:rsid w:val="00477DB4"/>
    <w:rsid w:val="0049462D"/>
    <w:rsid w:val="004B05E0"/>
    <w:rsid w:val="004C3148"/>
    <w:rsid w:val="004D3BB2"/>
    <w:rsid w:val="004D72E9"/>
    <w:rsid w:val="004E1CCD"/>
    <w:rsid w:val="00506393"/>
    <w:rsid w:val="005179B0"/>
    <w:rsid w:val="0052010A"/>
    <w:rsid w:val="005429FC"/>
    <w:rsid w:val="00550ED9"/>
    <w:rsid w:val="00560674"/>
    <w:rsid w:val="005811C1"/>
    <w:rsid w:val="00581812"/>
    <w:rsid w:val="00582831"/>
    <w:rsid w:val="00593D37"/>
    <w:rsid w:val="005C6283"/>
    <w:rsid w:val="005F1837"/>
    <w:rsid w:val="005F4794"/>
    <w:rsid w:val="00603C03"/>
    <w:rsid w:val="006075F6"/>
    <w:rsid w:val="0061362C"/>
    <w:rsid w:val="006265BD"/>
    <w:rsid w:val="00633265"/>
    <w:rsid w:val="00641443"/>
    <w:rsid w:val="0064185E"/>
    <w:rsid w:val="006643CB"/>
    <w:rsid w:val="00681FA0"/>
    <w:rsid w:val="006A134D"/>
    <w:rsid w:val="006B55CD"/>
    <w:rsid w:val="006C19F4"/>
    <w:rsid w:val="006D7D0C"/>
    <w:rsid w:val="006F63AA"/>
    <w:rsid w:val="006F7DAC"/>
    <w:rsid w:val="00746964"/>
    <w:rsid w:val="00764C8A"/>
    <w:rsid w:val="00766D0E"/>
    <w:rsid w:val="0079368C"/>
    <w:rsid w:val="007A33D3"/>
    <w:rsid w:val="007B60A3"/>
    <w:rsid w:val="007E4076"/>
    <w:rsid w:val="007F297D"/>
    <w:rsid w:val="007F6F67"/>
    <w:rsid w:val="00813531"/>
    <w:rsid w:val="008302C0"/>
    <w:rsid w:val="00841A86"/>
    <w:rsid w:val="008446E8"/>
    <w:rsid w:val="00846508"/>
    <w:rsid w:val="00851D5D"/>
    <w:rsid w:val="0088456D"/>
    <w:rsid w:val="008C1061"/>
    <w:rsid w:val="008D6D66"/>
    <w:rsid w:val="009064C1"/>
    <w:rsid w:val="00922058"/>
    <w:rsid w:val="00924EBA"/>
    <w:rsid w:val="009B2579"/>
    <w:rsid w:val="009C1E36"/>
    <w:rsid w:val="009E178F"/>
    <w:rsid w:val="009E5AAA"/>
    <w:rsid w:val="00A052B9"/>
    <w:rsid w:val="00A17EFC"/>
    <w:rsid w:val="00A17F74"/>
    <w:rsid w:val="00A226E6"/>
    <w:rsid w:val="00A2734F"/>
    <w:rsid w:val="00A40C5D"/>
    <w:rsid w:val="00A46C7A"/>
    <w:rsid w:val="00A57724"/>
    <w:rsid w:val="00AB75FB"/>
    <w:rsid w:val="00AC5359"/>
    <w:rsid w:val="00AD5E7B"/>
    <w:rsid w:val="00AE3523"/>
    <w:rsid w:val="00AF03F9"/>
    <w:rsid w:val="00AF21EC"/>
    <w:rsid w:val="00AF2390"/>
    <w:rsid w:val="00B10832"/>
    <w:rsid w:val="00B24104"/>
    <w:rsid w:val="00B33A4F"/>
    <w:rsid w:val="00B37080"/>
    <w:rsid w:val="00B56916"/>
    <w:rsid w:val="00BA60F0"/>
    <w:rsid w:val="00BA7DAC"/>
    <w:rsid w:val="00BC7A56"/>
    <w:rsid w:val="00BD4EC1"/>
    <w:rsid w:val="00BE52BE"/>
    <w:rsid w:val="00BF5205"/>
    <w:rsid w:val="00C16721"/>
    <w:rsid w:val="00C325D9"/>
    <w:rsid w:val="00C3598E"/>
    <w:rsid w:val="00C446C8"/>
    <w:rsid w:val="00C567ED"/>
    <w:rsid w:val="00C61013"/>
    <w:rsid w:val="00C70C90"/>
    <w:rsid w:val="00C816D1"/>
    <w:rsid w:val="00C858BB"/>
    <w:rsid w:val="00CB7BAD"/>
    <w:rsid w:val="00CE544E"/>
    <w:rsid w:val="00CF0997"/>
    <w:rsid w:val="00D010FE"/>
    <w:rsid w:val="00D31887"/>
    <w:rsid w:val="00D91318"/>
    <w:rsid w:val="00D94154"/>
    <w:rsid w:val="00DC2569"/>
    <w:rsid w:val="00DD2DCB"/>
    <w:rsid w:val="00DD4CF8"/>
    <w:rsid w:val="00DF7AAD"/>
    <w:rsid w:val="00E001FC"/>
    <w:rsid w:val="00E10775"/>
    <w:rsid w:val="00E1626D"/>
    <w:rsid w:val="00E56C1E"/>
    <w:rsid w:val="00E61328"/>
    <w:rsid w:val="00E743F2"/>
    <w:rsid w:val="00E7460F"/>
    <w:rsid w:val="00E77723"/>
    <w:rsid w:val="00E81884"/>
    <w:rsid w:val="00E84C98"/>
    <w:rsid w:val="00EA2D64"/>
    <w:rsid w:val="00EE46DF"/>
    <w:rsid w:val="00F0093D"/>
    <w:rsid w:val="00F06FCE"/>
    <w:rsid w:val="00F17471"/>
    <w:rsid w:val="00F25D3E"/>
    <w:rsid w:val="00F26830"/>
    <w:rsid w:val="00F3594E"/>
    <w:rsid w:val="00F42B8F"/>
    <w:rsid w:val="00F47819"/>
    <w:rsid w:val="00F624FA"/>
    <w:rsid w:val="00F67C59"/>
    <w:rsid w:val="00F71CE8"/>
    <w:rsid w:val="00F7706C"/>
    <w:rsid w:val="00F82FC0"/>
    <w:rsid w:val="00F87900"/>
    <w:rsid w:val="00FA1BAE"/>
    <w:rsid w:val="00FB3A97"/>
    <w:rsid w:val="00FF1F7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E92C"/>
  <w15:chartTrackingRefBased/>
  <w15:docId w15:val="{7C185BA0-74C5-43BF-9994-A415609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0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440EAD"/>
    <w:pPr>
      <w:spacing w:before="40"/>
      <w:outlineLvl w:val="1"/>
    </w:pPr>
    <w:rPr>
      <w:b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40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239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40EAD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47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440EAD"/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40EAD"/>
    <w:rPr>
      <w:rFonts w:asciiTheme="majorHAnsi" w:eastAsiaTheme="majorEastAsia" w:hAnsiTheme="majorHAnsi" w:cstheme="majorBidi"/>
      <w:b/>
      <w:sz w:val="32"/>
      <w:szCs w:val="24"/>
    </w:rPr>
  </w:style>
  <w:style w:type="table" w:styleId="TaulukkoRuudukko">
    <w:name w:val="Table Grid"/>
    <w:basedOn w:val="Normaalitaulukko"/>
    <w:uiPriority w:val="39"/>
    <w:rsid w:val="0028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riksruudukkotaulukko6-korostus5">
    <w:name w:val="Grid Table 6 Colorful Accent 5"/>
    <w:basedOn w:val="Normaalitaulukko"/>
    <w:uiPriority w:val="51"/>
    <w:rsid w:val="0028771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aalearuudukkotaulukko1-korostus5">
    <w:name w:val="Grid Table 1 Light Accent 5"/>
    <w:basedOn w:val="Normaalitaulukko"/>
    <w:uiPriority w:val="46"/>
    <w:rsid w:val="00AB75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76E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sllysluettelonotsikko">
    <w:name w:val="TOC Heading"/>
    <w:basedOn w:val="Otsikko1"/>
    <w:next w:val="Normaali"/>
    <w:uiPriority w:val="39"/>
    <w:unhideWhenUsed/>
    <w:qFormat/>
    <w:rsid w:val="00581812"/>
    <w:pPr>
      <w:outlineLvl w:val="9"/>
    </w:pPr>
    <w:rPr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581812"/>
    <w:pPr>
      <w:spacing w:after="100"/>
      <w:ind w:left="220"/>
    </w:pPr>
    <w:rPr>
      <w:rFonts w:eastAsiaTheme="minorEastAsia" w:cs="Times New Roman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581812"/>
    <w:pPr>
      <w:spacing w:after="100"/>
    </w:pPr>
    <w:rPr>
      <w:rFonts w:eastAsiaTheme="minorEastAsia" w:cs="Times New Roman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581812"/>
    <w:pPr>
      <w:spacing w:after="100"/>
      <w:ind w:left="440"/>
    </w:pPr>
    <w:rPr>
      <w:rFonts w:eastAsiaTheme="minorEastAsia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581812"/>
    <w:rPr>
      <w:color w:val="0563C1" w:themeColor="hyperlink"/>
      <w:u w:val="single"/>
    </w:rPr>
  </w:style>
  <w:style w:type="character" w:styleId="Kirjannimike">
    <w:name w:val="Book Title"/>
    <w:basedOn w:val="Kappaleenoletusfontti"/>
    <w:uiPriority w:val="33"/>
    <w:qFormat/>
    <w:rsid w:val="0064185E"/>
    <w:rPr>
      <w:b/>
      <w:bCs/>
      <w:i/>
      <w:iCs/>
      <w:spacing w:val="5"/>
    </w:rPr>
  </w:style>
  <w:style w:type="paragraph" w:styleId="Eivli">
    <w:name w:val="No Spacing"/>
    <w:uiPriority w:val="1"/>
    <w:qFormat/>
    <w:rsid w:val="00DD4CF8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1013"/>
  </w:style>
  <w:style w:type="paragraph" w:styleId="Alatunniste">
    <w:name w:val="footer"/>
    <w:basedOn w:val="Normaali"/>
    <w:link w:val="Ala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1013"/>
  </w:style>
  <w:style w:type="paragraph" w:customStyle="1" w:styleId="Default">
    <w:name w:val="Default"/>
    <w:rsid w:val="00F25D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0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104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3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9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83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4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3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3416-00D9-4676-9C93-DE2E568E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A8F35203</Template>
  <TotalTime>0</TotalTime>
  <Pages>2</Pages>
  <Words>305</Words>
  <Characters>2477</Characters>
  <Application>Microsoft Office Word</Application>
  <DocSecurity>4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Vuorinen</dc:creator>
  <cp:keywords/>
  <dc:description/>
  <cp:lastModifiedBy>Ripatti Liisi</cp:lastModifiedBy>
  <cp:revision>2</cp:revision>
  <dcterms:created xsi:type="dcterms:W3CDTF">2022-06-03T09:26:00Z</dcterms:created>
  <dcterms:modified xsi:type="dcterms:W3CDTF">2022-06-03T09:26:00Z</dcterms:modified>
</cp:coreProperties>
</file>