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75DC" w14:textId="0213895E" w:rsidR="0049462D" w:rsidRDefault="0061588B" w:rsidP="0049462D">
      <w:pPr>
        <w:pStyle w:val="Otsikko2"/>
      </w:pPr>
      <w:bookmarkStart w:id="0" w:name="_GoBack"/>
      <w:bookmarkEnd w:id="0"/>
      <w:r>
        <w:rPr>
          <w:highlight w:val="yellow"/>
        </w:rPr>
        <w:t>&lt;Neonaatin akuutti vatsa</w:t>
      </w:r>
      <w:r w:rsidR="0049462D" w:rsidRPr="000C2CEF">
        <w:rPr>
          <w:highlight w:val="yellow"/>
        </w:rPr>
        <w:t>&gt;</w:t>
      </w:r>
    </w:p>
    <w:p w14:paraId="2F7C3E62" w14:textId="7D03B2E0" w:rsidR="0049462D" w:rsidRPr="00387446" w:rsidRDefault="0049462D" w:rsidP="0049462D">
      <w:r>
        <w:t>Arvioitavan kokonaisuuden yläotsikko/kategoria: &lt;</w:t>
      </w:r>
      <w:r w:rsidR="0061588B">
        <w:rPr>
          <w:highlight w:val="yellow"/>
        </w:rPr>
        <w:t>kiireellistä hoitoa vaativan potilaan tunnistaminen ja hoidon aloitus</w:t>
      </w:r>
      <w:r>
        <w:t>&gt;</w:t>
      </w:r>
    </w:p>
    <w:p w14:paraId="4C71F7B0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Lyhyt kuvaus</w:t>
      </w:r>
    </w:p>
    <w:p w14:paraId="4B37FCB8" w14:textId="1341A089" w:rsidR="0049462D" w:rsidRDefault="0061588B" w:rsidP="0049462D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Erikoistuva osaa tutkia kliinisesti</w:t>
      </w:r>
      <w:r w:rsidR="009C6EF5">
        <w:rPr>
          <w:rFonts w:eastAsia="Times New Roman" w:cstheme="minorHAnsi"/>
          <w:color w:val="1D1C1D"/>
          <w:lang w:eastAsia="fi-FI"/>
        </w:rPr>
        <w:t xml:space="preserve"> vastasyntyneen,</w:t>
      </w:r>
      <w:r>
        <w:rPr>
          <w:rFonts w:eastAsia="Times New Roman" w:cstheme="minorHAnsi"/>
          <w:color w:val="1D1C1D"/>
          <w:lang w:eastAsia="fi-FI"/>
        </w:rPr>
        <w:t xml:space="preserve"> jolla on akuutti vatsaongelma, määrätä tutkimuksia ja tulkita niitä sekä suunnitella jatkotoimenpiteet.</w:t>
      </w:r>
    </w:p>
    <w:p w14:paraId="3DE6FA42" w14:textId="77777777" w:rsidR="0049462D" w:rsidRPr="00F42B8F" w:rsidRDefault="0049462D" w:rsidP="0049462D">
      <w:pPr>
        <w:rPr>
          <w:rFonts w:eastAsia="Times New Roman" w:cstheme="minorHAnsi"/>
          <w:color w:val="1D1C1D"/>
          <w:lang w:eastAsia="fi-FI"/>
        </w:rPr>
      </w:pPr>
    </w:p>
    <w:p w14:paraId="611B8087" w14:textId="77777777" w:rsidR="0049462D" w:rsidRPr="00A2734F" w:rsidRDefault="0049462D" w:rsidP="0049462D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Määritelmä ja rajoitukset</w:t>
      </w:r>
    </w:p>
    <w:p w14:paraId="15CED3C4" w14:textId="77777777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Erikoistuva osaa:</w:t>
      </w:r>
    </w:p>
    <w:p w14:paraId="7690D684" w14:textId="65E0AD4D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tunnistaa kiireellistä hoitoa vaativan vastasyntyneen/lapsen akuutin vatsan</w:t>
      </w:r>
    </w:p>
    <w:p w14:paraId="2D828DA6" w14:textId="01D198C3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tutkia potilaan vatsan ja tehdä muun statuksen</w:t>
      </w:r>
    </w:p>
    <w:p w14:paraId="5D96D88C" w14:textId="5F0756CB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tehdä oikean arvioin diagnostisten jatkotutkimusten ja hoidon tarpeesta</w:t>
      </w:r>
    </w:p>
    <w:p w14:paraId="7F7A820C" w14:textId="3C934B7C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tulkita tutkimustuloksia ja tehdä tarvittavat valmistelut leikkausta ja osastohoitoa varten</w:t>
      </w:r>
    </w:p>
    <w:p w14:paraId="2642B319" w14:textId="77FA19A5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tunnistaa oman osaamisensa rajat ja konsultoida tarvittaessa</w:t>
      </w:r>
    </w:p>
    <w:p w14:paraId="3C0515A4" w14:textId="3B20FEAD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toimia vuorovaikutuksessa muun potilaan hoitoon osallistuvan tiimin, hoito-osaston ja</w:t>
      </w:r>
    </w:p>
    <w:p w14:paraId="771EB0FA" w14:textId="7323614D" w:rsidR="0049462D" w:rsidRDefault="009C6EF5" w:rsidP="009C6EF5">
      <w:pPr>
        <w:rPr>
          <w:rFonts w:eastAsia="Times New Roman" w:cstheme="minorHAnsi"/>
          <w:color w:val="1D1C1D"/>
          <w:lang w:eastAsia="fi-FI"/>
        </w:rPr>
      </w:pPr>
      <w:r>
        <w:t xml:space="preserve">  potilaan omaisten kanssa</w:t>
      </w:r>
    </w:p>
    <w:p w14:paraId="6F786346" w14:textId="77777777" w:rsidR="0049462D" w:rsidRDefault="0049462D" w:rsidP="0049462D">
      <w:pPr>
        <w:rPr>
          <w:rFonts w:eastAsia="Times New Roman" w:cstheme="minorHAnsi"/>
          <w:color w:val="1D1C1D"/>
          <w:lang w:eastAsia="fi-FI"/>
        </w:rPr>
      </w:pPr>
    </w:p>
    <w:p w14:paraId="78856964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 w:rsidRPr="00633265">
        <w:rPr>
          <w:rFonts w:eastAsia="Times New Roman"/>
          <w:lang w:eastAsia="fi-FI"/>
        </w:rPr>
        <w:t>Mahdolliset riskit ja komplikaatiot</w:t>
      </w:r>
    </w:p>
    <w:p w14:paraId="765F25DD" w14:textId="17C3AC5A" w:rsidR="006438CA" w:rsidRDefault="006438CA" w:rsidP="006438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Erikoistuvan tulee olla tietoinen, osata tutkia ja tietää miten hoidetaan seuraavat komplikaatiot: </w:t>
      </w:r>
    </w:p>
    <w:p w14:paraId="3B3C7856" w14:textId="6D93D56B" w:rsidR="006438CA" w:rsidRDefault="006438CA" w:rsidP="006438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uhkaava suolen nekroosi</w:t>
      </w:r>
    </w:p>
    <w:p w14:paraId="19E14832" w14:textId="4125F957" w:rsidR="006438CA" w:rsidRDefault="006438CA" w:rsidP="006438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suolen perforaatio</w:t>
      </w:r>
    </w:p>
    <w:p w14:paraId="68DB4AA8" w14:textId="547DAD15" w:rsidR="006438CA" w:rsidRDefault="006438CA" w:rsidP="006438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suolen okkluusio/ volvulus</w:t>
      </w:r>
    </w:p>
    <w:p w14:paraId="729B6E8B" w14:textId="77777777" w:rsidR="006438CA" w:rsidRDefault="006438CA" w:rsidP="006438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verenvuoto vatsaonteloon</w:t>
      </w:r>
    </w:p>
    <w:p w14:paraId="0F578E6B" w14:textId="2B88AF6E" w:rsidR="0049462D" w:rsidRDefault="0049462D" w:rsidP="0049462D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35BEE774" w14:textId="77777777" w:rsidR="00801BC0" w:rsidRPr="00633265" w:rsidRDefault="00801BC0" w:rsidP="0049462D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2CFF5E1D" w14:textId="77777777" w:rsidR="0049462D" w:rsidRPr="009064C1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Keskeiset CanMEDS-</w:t>
      </w:r>
      <w:r>
        <w:rPr>
          <w:rFonts w:eastAsia="Times New Roman"/>
          <w:lang w:eastAsia="fi-FI"/>
        </w:rPr>
        <w:t>osaamisalueet</w:t>
      </w:r>
    </w:p>
    <w:p w14:paraId="64700960" w14:textId="77777777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Lääketieteellinen osaaminen </w:t>
      </w:r>
    </w:p>
    <w:p w14:paraId="3924A06F" w14:textId="77777777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Yhteistyötaidot </w:t>
      </w:r>
    </w:p>
    <w:p w14:paraId="4D2BA621" w14:textId="77777777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Vuorovaikutustaidot </w:t>
      </w:r>
    </w:p>
    <w:p w14:paraId="5BCA3DB3" w14:textId="0CAF98E6" w:rsidR="0049462D" w:rsidRP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Johtaminen </w:t>
      </w:r>
    </w:p>
    <w:p w14:paraId="78ADDA95" w14:textId="77777777" w:rsidR="0049462D" w:rsidRPr="005429FC" w:rsidRDefault="0049462D" w:rsidP="0049462D">
      <w:pPr>
        <w:pStyle w:val="Luettelokappale"/>
        <w:spacing w:after="0" w:line="240" w:lineRule="auto"/>
        <w:rPr>
          <w:rFonts w:eastAsia="Times New Roman" w:cstheme="minorHAnsi"/>
          <w:color w:val="1D1C1D"/>
          <w:highlight w:val="yellow"/>
          <w:lang w:eastAsia="fi-FI"/>
        </w:rPr>
      </w:pPr>
      <w:r w:rsidRPr="005429FC">
        <w:rPr>
          <w:rFonts w:eastAsia="Times New Roman" w:cstheme="minorHAnsi"/>
          <w:color w:val="1D1C1D"/>
          <w:lang w:eastAsia="fi-FI"/>
        </w:rPr>
        <w:br/>
      </w:r>
    </w:p>
    <w:p w14:paraId="40A78F2C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Suoritusta koskevat odotukset (tiedot, taidot ja asenteet)</w:t>
      </w:r>
    </w:p>
    <w:p w14:paraId="3E357EAF" w14:textId="64D1563E" w:rsidR="009C6EF5" w:rsidRPr="009C6EF5" w:rsidRDefault="009C6EF5" w:rsidP="009C6EF5">
      <w:pPr>
        <w:pStyle w:val="Default"/>
        <w:rPr>
          <w:sz w:val="22"/>
          <w:szCs w:val="22"/>
        </w:rPr>
      </w:pPr>
      <w:r w:rsidRPr="009C6EF5">
        <w:rPr>
          <w:bCs/>
          <w:sz w:val="22"/>
          <w:szCs w:val="22"/>
        </w:rPr>
        <w:t>Erikoistuvan tulee osata:</w:t>
      </w:r>
    </w:p>
    <w:p w14:paraId="1AD383F4" w14:textId="617293C5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tutkia potilaan vatsa ja tehdä yleisstatuksen ikä huomioiden </w:t>
      </w:r>
    </w:p>
    <w:p w14:paraId="3E4A4EDB" w14:textId="603C3EFF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pyytää tarvittavat ja perustellut laboratorio- ja kuvantamistutkimukset oikealla kiireellisyydellä </w:t>
      </w:r>
    </w:p>
    <w:p w14:paraId="36FA03A0" w14:textId="3C914285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priorisoida järkevästi jatkotutkimukset ja hoitotoimenpiteet  </w:t>
      </w:r>
    </w:p>
    <w:p w14:paraId="2BB1CC6C" w14:textId="05F2B927" w:rsidR="00333B77" w:rsidRDefault="00333B77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tulkita tutkimustulokset </w:t>
      </w:r>
    </w:p>
    <w:p w14:paraId="69AA1FF0" w14:textId="553F2492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muodostaa arvio diagnoosista ja kokonaisitilanteesta</w:t>
      </w:r>
      <w:r w:rsidR="00333B77">
        <w:rPr>
          <w:sz w:val="22"/>
          <w:szCs w:val="22"/>
        </w:rPr>
        <w:t xml:space="preserve"> ja konsultoida aina tarvittaessa</w:t>
      </w:r>
    </w:p>
    <w:p w14:paraId="3E981706" w14:textId="5D2B609E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arvioida potilaan tilan kehitystä </w:t>
      </w:r>
    </w:p>
    <w:p w14:paraId="596F3DDE" w14:textId="77777777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huolehtia nesteytyksen (pediatrin kanssa), antibiootti- ja muun hoidon aloittamisesta ja  </w:t>
      </w:r>
    </w:p>
    <w:p w14:paraId="113EFD00" w14:textId="405056A8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leikkausvalmisteluista </w:t>
      </w:r>
    </w:p>
    <w:p w14:paraId="2010000C" w14:textId="603AE6C1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ottaa muut tiimin jäsenet mukaan potilaan hoitoon, tilan arviointiin ja päätöksentekoon </w:t>
      </w:r>
    </w:p>
    <w:p w14:paraId="4D6D6D18" w14:textId="77777777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- antaa ohjeet potilaan tilan seuraamiseksi</w:t>
      </w:r>
    </w:p>
    <w:p w14:paraId="13200350" w14:textId="08554DCB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antaa ohjeet hoidosta sekä raportoida löydökset eteenpäin</w:t>
      </w:r>
    </w:p>
    <w:p w14:paraId="02EE6FA6" w14:textId="5F8D2D7B" w:rsidR="009C6EF5" w:rsidRDefault="009C6EF5" w:rsidP="009C6E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tehdä tarvittavat potilasasiakirjamerkinnät alkutilanteesta ja jatkohoidosta </w:t>
      </w:r>
    </w:p>
    <w:p w14:paraId="772C6D5D" w14:textId="287E6A7D" w:rsidR="0049462D" w:rsidRDefault="009C6EF5" w:rsidP="00333B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pitää potilaan vanhemmat ajan tasalla potilaan hoidon ja jatkosuunnitelmien osalta</w:t>
      </w:r>
    </w:p>
    <w:p w14:paraId="14C8106F" w14:textId="306CB792" w:rsidR="006438CA" w:rsidRDefault="006438CA" w:rsidP="00333B77">
      <w:pPr>
        <w:pStyle w:val="Default"/>
        <w:rPr>
          <w:sz w:val="22"/>
          <w:szCs w:val="22"/>
        </w:rPr>
      </w:pPr>
    </w:p>
    <w:p w14:paraId="55CB23E5" w14:textId="77777777" w:rsidR="006438CA" w:rsidRPr="00333B77" w:rsidRDefault="006438CA" w:rsidP="00333B77">
      <w:pPr>
        <w:pStyle w:val="Default"/>
        <w:rPr>
          <w:sz w:val="22"/>
          <w:szCs w:val="22"/>
        </w:rPr>
      </w:pPr>
    </w:p>
    <w:p w14:paraId="7E6C7594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Ohjaus- ja harjoittelumenetelmät</w:t>
      </w:r>
    </w:p>
    <w:p w14:paraId="21E7A514" w14:textId="5C652A8A" w:rsidR="0049462D" w:rsidRPr="006438CA" w:rsidRDefault="006438CA" w:rsidP="006438CA">
      <w:pPr>
        <w:pStyle w:val="Default"/>
        <w:rPr>
          <w:sz w:val="22"/>
          <w:szCs w:val="22"/>
        </w:rPr>
      </w:pPr>
      <w:r w:rsidRPr="006438CA">
        <w:rPr>
          <w:sz w:val="22"/>
          <w:szCs w:val="22"/>
        </w:rPr>
        <w:t>-</w:t>
      </w:r>
      <w:r>
        <w:rPr>
          <w:sz w:val="22"/>
          <w:szCs w:val="22"/>
        </w:rPr>
        <w:t xml:space="preserve"> toistuvat potilastilanteiden seurannat el:n kanssa </w:t>
      </w:r>
    </w:p>
    <w:p w14:paraId="4EB4C2E9" w14:textId="77777777" w:rsidR="0049462D" w:rsidRPr="00F42B8F" w:rsidRDefault="0049462D" w:rsidP="0049462D">
      <w:pPr>
        <w:pStyle w:val="Luettelokappale"/>
        <w:rPr>
          <w:rFonts w:eastAsia="Times New Roman" w:cstheme="minorHAnsi"/>
          <w:b/>
          <w:bCs/>
          <w:color w:val="1D1C1D"/>
          <w:highlight w:val="yellow"/>
          <w:lang w:eastAsia="fi-FI"/>
        </w:rPr>
      </w:pPr>
    </w:p>
    <w:p w14:paraId="07A64BE6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Arviointimenetelmät</w:t>
      </w:r>
    </w:p>
    <w:p w14:paraId="11BA7593" w14:textId="289BDAA4" w:rsidR="0049462D" w:rsidRPr="00B56916" w:rsidRDefault="003B7791" w:rsidP="0049462D">
      <w:pPr>
        <w:rPr>
          <w:rFonts w:eastAsia="Times New Roman" w:cstheme="minorHAnsi"/>
          <w:color w:val="1D1C1D"/>
          <w:highlight w:val="yellow"/>
          <w:lang w:eastAsia="fi-FI"/>
        </w:rPr>
      </w:pPr>
      <w:r>
        <w:t xml:space="preserve">EPA:n tutkiminen suoritetaan itsenäisesti ja käydään jälkikäteen läpi erikoislääkärin kanssa tai tutkiminen tehdään erikoislääkärin valvonnan alaisena, arviointiin Mini-CEX -kaavake. </w:t>
      </w:r>
    </w:p>
    <w:p w14:paraId="393D32AA" w14:textId="77777777" w:rsidR="0049462D" w:rsidRPr="009064C1" w:rsidRDefault="0049462D" w:rsidP="0049462D">
      <w:pPr>
        <w:rPr>
          <w:rFonts w:eastAsia="Times New Roman" w:cstheme="minorHAnsi"/>
          <w:color w:val="1D1C1D"/>
          <w:lang w:eastAsia="fi-FI"/>
        </w:rPr>
      </w:pPr>
    </w:p>
    <w:p w14:paraId="7BCD6850" w14:textId="77777777" w:rsidR="0049462D" w:rsidRPr="009064C1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 xml:space="preserve">Koulutuksen vaihe, </w:t>
      </w:r>
      <w:r>
        <w:rPr>
          <w:rFonts w:eastAsia="Times New Roman"/>
          <w:lang w:eastAsia="fi-FI"/>
        </w:rPr>
        <w:t>jossa</w:t>
      </w:r>
      <w:r w:rsidRPr="009064C1">
        <w:rPr>
          <w:rFonts w:eastAsia="Times New Roman"/>
          <w:lang w:eastAsia="fi-FI"/>
        </w:rPr>
        <w:t xml:space="preserve"> yleensä saavutetaan</w:t>
      </w:r>
    </w:p>
    <w:p w14:paraId="1227CCFC" w14:textId="111C8292" w:rsidR="0049462D" w:rsidRPr="00801BC0" w:rsidRDefault="00801BC0" w:rsidP="00801BC0">
      <w:pPr>
        <w:rPr>
          <w:rFonts w:eastAsia="Times New Roman" w:cstheme="minorHAnsi"/>
          <w:color w:val="1D1C1D"/>
          <w:lang w:eastAsia="fi-FI"/>
        </w:rPr>
      </w:pPr>
      <w:r w:rsidRPr="00801BC0">
        <w:rPr>
          <w:rFonts w:eastAsia="Times New Roman" w:cstheme="minorHAnsi"/>
          <w:color w:val="1D1C1D"/>
          <w:highlight w:val="yellow"/>
          <w:lang w:eastAsia="fi-FI"/>
        </w:rPr>
        <w:t>-</w:t>
      </w:r>
      <w:r>
        <w:rPr>
          <w:rFonts w:eastAsia="Times New Roman" w:cstheme="minorHAnsi"/>
          <w:color w:val="1D1C1D"/>
          <w:lang w:eastAsia="fi-FI"/>
        </w:rPr>
        <w:t xml:space="preserve"> </w:t>
      </w:r>
      <w:r w:rsidR="006438CA" w:rsidRPr="00801BC0">
        <w:rPr>
          <w:rFonts w:eastAsia="Times New Roman" w:cstheme="minorHAnsi"/>
          <w:color w:val="1D1C1D"/>
          <w:lang w:eastAsia="fi-FI"/>
        </w:rPr>
        <w:t>viimeinen erikoistumisvuosi</w:t>
      </w:r>
    </w:p>
    <w:p w14:paraId="1BEFA635" w14:textId="77777777" w:rsidR="0049462D" w:rsidRDefault="0049462D" w:rsidP="0049462D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53C7FDBE" w14:textId="77777777" w:rsidR="0049462D" w:rsidRPr="009064C1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Kirjallisuus</w:t>
      </w:r>
    </w:p>
    <w:p w14:paraId="3A5E4E98" w14:textId="0AB42836" w:rsidR="0049462D" w:rsidRDefault="0049462D" w:rsidP="0049462D">
      <w:pPr>
        <w:rPr>
          <w:lang w:eastAsia="fi-FI"/>
        </w:rPr>
      </w:pPr>
      <w:r>
        <w:rPr>
          <w:highlight w:val="yellow"/>
          <w:lang w:eastAsia="fi-FI"/>
        </w:rPr>
        <w:t>Tähän voi tuoda aiheeseen liittyvää kirjallisuutta</w:t>
      </w:r>
    </w:p>
    <w:p w14:paraId="3C7749A7" w14:textId="68D49402" w:rsidR="00764C8A" w:rsidRDefault="00764C8A" w:rsidP="0049462D">
      <w:pPr>
        <w:rPr>
          <w:lang w:eastAsia="fi-FI"/>
        </w:rPr>
      </w:pPr>
    </w:p>
    <w:p w14:paraId="3E3F1221" w14:textId="77777777" w:rsidR="00764C8A" w:rsidRDefault="00764C8A" w:rsidP="0049462D">
      <w:pPr>
        <w:rPr>
          <w:lang w:eastAsia="fi-FI"/>
        </w:rPr>
      </w:pPr>
    </w:p>
    <w:p w14:paraId="181D647F" w14:textId="77777777" w:rsidR="00764C8A" w:rsidRDefault="00764C8A" w:rsidP="0049462D">
      <w:pPr>
        <w:rPr>
          <w:lang w:eastAsia="fi-FI"/>
        </w:rPr>
      </w:pPr>
    </w:p>
    <w:sectPr w:rsidR="00764C8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6C21" w14:textId="77777777" w:rsidR="00C61013" w:rsidRDefault="00C61013" w:rsidP="00C61013">
      <w:pPr>
        <w:spacing w:after="0" w:line="240" w:lineRule="auto"/>
      </w:pPr>
      <w:r>
        <w:separator/>
      </w:r>
    </w:p>
  </w:endnote>
  <w:endnote w:type="continuationSeparator" w:id="0">
    <w:p w14:paraId="243B171D" w14:textId="77777777" w:rsidR="00C61013" w:rsidRDefault="00C61013" w:rsidP="00C6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3295" w14:textId="77777777" w:rsidR="00C61013" w:rsidRDefault="00C61013" w:rsidP="00C61013">
      <w:pPr>
        <w:spacing w:after="0" w:line="240" w:lineRule="auto"/>
      </w:pPr>
      <w:r>
        <w:separator/>
      </w:r>
    </w:p>
  </w:footnote>
  <w:footnote w:type="continuationSeparator" w:id="0">
    <w:p w14:paraId="0843D7E4" w14:textId="77777777" w:rsidR="00C61013" w:rsidRDefault="00C61013" w:rsidP="00C6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25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A823FD" w14:textId="496B62B2" w:rsidR="00C61013" w:rsidRDefault="00C61013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BEAF0" w14:textId="77777777" w:rsidR="00C61013" w:rsidRDefault="00C6101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2A5"/>
    <w:multiLevelType w:val="hybridMultilevel"/>
    <w:tmpl w:val="31EC7C5C"/>
    <w:lvl w:ilvl="0" w:tplc="B7A81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2AC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ACB"/>
    <w:multiLevelType w:val="hybridMultilevel"/>
    <w:tmpl w:val="64047B0A"/>
    <w:lvl w:ilvl="0" w:tplc="820C7704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49D"/>
    <w:multiLevelType w:val="hybridMultilevel"/>
    <w:tmpl w:val="80E2DE52"/>
    <w:lvl w:ilvl="0" w:tplc="F6D0186E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19D"/>
    <w:multiLevelType w:val="hybridMultilevel"/>
    <w:tmpl w:val="B036A908"/>
    <w:lvl w:ilvl="0" w:tplc="F0AEC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37F3F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42915"/>
    <w:multiLevelType w:val="hybridMultilevel"/>
    <w:tmpl w:val="80C441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6D94"/>
    <w:multiLevelType w:val="hybridMultilevel"/>
    <w:tmpl w:val="2512A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B251D"/>
    <w:multiLevelType w:val="hybridMultilevel"/>
    <w:tmpl w:val="04048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5FD8"/>
    <w:multiLevelType w:val="hybridMultilevel"/>
    <w:tmpl w:val="3B0C95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06E9C"/>
    <w:multiLevelType w:val="hybridMultilevel"/>
    <w:tmpl w:val="35649E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1C6D"/>
    <w:multiLevelType w:val="hybridMultilevel"/>
    <w:tmpl w:val="11BEEA54"/>
    <w:lvl w:ilvl="0" w:tplc="57269F92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4023"/>
    <w:multiLevelType w:val="hybridMultilevel"/>
    <w:tmpl w:val="605AF7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4117"/>
    <w:multiLevelType w:val="hybridMultilevel"/>
    <w:tmpl w:val="A1EC5CA6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75732"/>
    <w:multiLevelType w:val="hybridMultilevel"/>
    <w:tmpl w:val="CE08814E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1E7E"/>
    <w:multiLevelType w:val="hybridMultilevel"/>
    <w:tmpl w:val="10D651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A41AF"/>
    <w:multiLevelType w:val="hybridMultilevel"/>
    <w:tmpl w:val="12EA0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E245B"/>
    <w:multiLevelType w:val="hybridMultilevel"/>
    <w:tmpl w:val="E6305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512AD"/>
    <w:multiLevelType w:val="hybridMultilevel"/>
    <w:tmpl w:val="32F2F1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07ACC"/>
    <w:multiLevelType w:val="hybridMultilevel"/>
    <w:tmpl w:val="13ECBD2E"/>
    <w:lvl w:ilvl="0" w:tplc="BB24E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D1C1D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55BF"/>
    <w:multiLevelType w:val="hybridMultilevel"/>
    <w:tmpl w:val="8208DD1C"/>
    <w:lvl w:ilvl="0" w:tplc="2F345C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A15F6"/>
    <w:multiLevelType w:val="hybridMultilevel"/>
    <w:tmpl w:val="B27E02D4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06632"/>
    <w:multiLevelType w:val="hybridMultilevel"/>
    <w:tmpl w:val="29BC8612"/>
    <w:lvl w:ilvl="0" w:tplc="D194AF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C6C57"/>
    <w:multiLevelType w:val="hybridMultilevel"/>
    <w:tmpl w:val="12DA85CE"/>
    <w:lvl w:ilvl="0" w:tplc="B518EF1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AD61F3"/>
    <w:multiLevelType w:val="hybridMultilevel"/>
    <w:tmpl w:val="929CE4FC"/>
    <w:lvl w:ilvl="0" w:tplc="E6CA56C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7499D"/>
    <w:multiLevelType w:val="hybridMultilevel"/>
    <w:tmpl w:val="AB5C6D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15C88"/>
    <w:multiLevelType w:val="hybridMultilevel"/>
    <w:tmpl w:val="125CCA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50BCE"/>
    <w:multiLevelType w:val="hybridMultilevel"/>
    <w:tmpl w:val="3BAC8B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1E60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B7A00"/>
    <w:multiLevelType w:val="hybridMultilevel"/>
    <w:tmpl w:val="993C3206"/>
    <w:lvl w:ilvl="0" w:tplc="9592B1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74A"/>
    <w:multiLevelType w:val="hybridMultilevel"/>
    <w:tmpl w:val="72CA1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0398F"/>
    <w:multiLevelType w:val="hybridMultilevel"/>
    <w:tmpl w:val="D6447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A070D"/>
    <w:multiLevelType w:val="hybridMultilevel"/>
    <w:tmpl w:val="7F0A0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E7013"/>
    <w:multiLevelType w:val="hybridMultilevel"/>
    <w:tmpl w:val="2500B4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E2410"/>
    <w:multiLevelType w:val="hybridMultilevel"/>
    <w:tmpl w:val="4E404C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F0FD0"/>
    <w:multiLevelType w:val="hybridMultilevel"/>
    <w:tmpl w:val="87E4B0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E2865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96B84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B4048"/>
    <w:multiLevelType w:val="hybridMultilevel"/>
    <w:tmpl w:val="9A18F4D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7E597FC9"/>
    <w:multiLevelType w:val="hybridMultilevel"/>
    <w:tmpl w:val="2C62F2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14"/>
  </w:num>
  <w:num w:numId="5">
    <w:abstractNumId w:val="4"/>
  </w:num>
  <w:num w:numId="6">
    <w:abstractNumId w:val="33"/>
  </w:num>
  <w:num w:numId="7">
    <w:abstractNumId w:val="9"/>
  </w:num>
  <w:num w:numId="8">
    <w:abstractNumId w:val="11"/>
  </w:num>
  <w:num w:numId="9">
    <w:abstractNumId w:val="24"/>
  </w:num>
  <w:num w:numId="10">
    <w:abstractNumId w:val="23"/>
  </w:num>
  <w:num w:numId="11">
    <w:abstractNumId w:val="13"/>
  </w:num>
  <w:num w:numId="12">
    <w:abstractNumId w:val="28"/>
  </w:num>
  <w:num w:numId="13">
    <w:abstractNumId w:val="37"/>
  </w:num>
  <w:num w:numId="14">
    <w:abstractNumId w:val="36"/>
  </w:num>
  <w:num w:numId="15">
    <w:abstractNumId w:val="31"/>
  </w:num>
  <w:num w:numId="16">
    <w:abstractNumId w:val="15"/>
  </w:num>
  <w:num w:numId="17">
    <w:abstractNumId w:val="2"/>
  </w:num>
  <w:num w:numId="18">
    <w:abstractNumId w:val="3"/>
  </w:num>
  <w:num w:numId="19">
    <w:abstractNumId w:val="21"/>
  </w:num>
  <w:num w:numId="20">
    <w:abstractNumId w:val="22"/>
  </w:num>
  <w:num w:numId="21">
    <w:abstractNumId w:val="1"/>
  </w:num>
  <w:num w:numId="22">
    <w:abstractNumId w:val="5"/>
  </w:num>
  <w:num w:numId="23">
    <w:abstractNumId w:val="38"/>
  </w:num>
  <w:num w:numId="24">
    <w:abstractNumId w:val="39"/>
  </w:num>
  <w:num w:numId="25">
    <w:abstractNumId w:val="30"/>
  </w:num>
  <w:num w:numId="26">
    <w:abstractNumId w:val="35"/>
  </w:num>
  <w:num w:numId="27">
    <w:abstractNumId w:val="34"/>
  </w:num>
  <w:num w:numId="28">
    <w:abstractNumId w:val="12"/>
  </w:num>
  <w:num w:numId="29">
    <w:abstractNumId w:val="10"/>
  </w:num>
  <w:num w:numId="30">
    <w:abstractNumId w:val="17"/>
  </w:num>
  <w:num w:numId="31">
    <w:abstractNumId w:val="27"/>
  </w:num>
  <w:num w:numId="32">
    <w:abstractNumId w:val="16"/>
  </w:num>
  <w:num w:numId="33">
    <w:abstractNumId w:val="8"/>
  </w:num>
  <w:num w:numId="34">
    <w:abstractNumId w:val="26"/>
  </w:num>
  <w:num w:numId="35">
    <w:abstractNumId w:val="32"/>
  </w:num>
  <w:num w:numId="36">
    <w:abstractNumId w:val="18"/>
  </w:num>
  <w:num w:numId="37">
    <w:abstractNumId w:val="19"/>
  </w:num>
  <w:num w:numId="38">
    <w:abstractNumId w:val="0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6"/>
    <w:rsid w:val="000079F2"/>
    <w:rsid w:val="00020DBD"/>
    <w:rsid w:val="00026AF0"/>
    <w:rsid w:val="0009202F"/>
    <w:rsid w:val="000C2CEF"/>
    <w:rsid w:val="000C4544"/>
    <w:rsid w:val="000E130B"/>
    <w:rsid w:val="000F359E"/>
    <w:rsid w:val="000F5F0E"/>
    <w:rsid w:val="001471F3"/>
    <w:rsid w:val="0015255D"/>
    <w:rsid w:val="001543A1"/>
    <w:rsid w:val="00157493"/>
    <w:rsid w:val="00162DF8"/>
    <w:rsid w:val="001640BA"/>
    <w:rsid w:val="001663F9"/>
    <w:rsid w:val="00173408"/>
    <w:rsid w:val="00184EAA"/>
    <w:rsid w:val="001B1597"/>
    <w:rsid w:val="001B1A5C"/>
    <w:rsid w:val="001B5A57"/>
    <w:rsid w:val="001C6B81"/>
    <w:rsid w:val="001D1DA5"/>
    <w:rsid w:val="001D613C"/>
    <w:rsid w:val="00233513"/>
    <w:rsid w:val="002457FF"/>
    <w:rsid w:val="0025019B"/>
    <w:rsid w:val="00255716"/>
    <w:rsid w:val="00260824"/>
    <w:rsid w:val="00264FFF"/>
    <w:rsid w:val="0028452B"/>
    <w:rsid w:val="0028771F"/>
    <w:rsid w:val="00295C36"/>
    <w:rsid w:val="002C15F5"/>
    <w:rsid w:val="00311CB9"/>
    <w:rsid w:val="00330693"/>
    <w:rsid w:val="00333B77"/>
    <w:rsid w:val="003807B6"/>
    <w:rsid w:val="0038226C"/>
    <w:rsid w:val="00387446"/>
    <w:rsid w:val="00387B6B"/>
    <w:rsid w:val="003B57CF"/>
    <w:rsid w:val="003B7791"/>
    <w:rsid w:val="003C144F"/>
    <w:rsid w:val="003C49B3"/>
    <w:rsid w:val="003D318E"/>
    <w:rsid w:val="003D7BF9"/>
    <w:rsid w:val="003F213E"/>
    <w:rsid w:val="00401DFE"/>
    <w:rsid w:val="00406570"/>
    <w:rsid w:val="0041433C"/>
    <w:rsid w:val="00420D91"/>
    <w:rsid w:val="004238A7"/>
    <w:rsid w:val="004350E7"/>
    <w:rsid w:val="00440EAD"/>
    <w:rsid w:val="004571B3"/>
    <w:rsid w:val="00462B46"/>
    <w:rsid w:val="004709C4"/>
    <w:rsid w:val="0047653F"/>
    <w:rsid w:val="00476E45"/>
    <w:rsid w:val="00477DB4"/>
    <w:rsid w:val="0049462D"/>
    <w:rsid w:val="004B05E0"/>
    <w:rsid w:val="004C3148"/>
    <w:rsid w:val="004D3BB2"/>
    <w:rsid w:val="004D72E9"/>
    <w:rsid w:val="004E1CCD"/>
    <w:rsid w:val="00506393"/>
    <w:rsid w:val="005179B0"/>
    <w:rsid w:val="0052010A"/>
    <w:rsid w:val="005429FC"/>
    <w:rsid w:val="00550ED9"/>
    <w:rsid w:val="00560674"/>
    <w:rsid w:val="005811C1"/>
    <w:rsid w:val="00581812"/>
    <w:rsid w:val="00582831"/>
    <w:rsid w:val="00593D37"/>
    <w:rsid w:val="005C6283"/>
    <w:rsid w:val="005F1837"/>
    <w:rsid w:val="005F4794"/>
    <w:rsid w:val="00603C03"/>
    <w:rsid w:val="0061362C"/>
    <w:rsid w:val="0061588B"/>
    <w:rsid w:val="006265BD"/>
    <w:rsid w:val="00633265"/>
    <w:rsid w:val="00641443"/>
    <w:rsid w:val="0064185E"/>
    <w:rsid w:val="006438CA"/>
    <w:rsid w:val="006643CB"/>
    <w:rsid w:val="006A134D"/>
    <w:rsid w:val="006B55CD"/>
    <w:rsid w:val="006C19F4"/>
    <w:rsid w:val="006D7D0C"/>
    <w:rsid w:val="006F63AA"/>
    <w:rsid w:val="006F7DAC"/>
    <w:rsid w:val="00746964"/>
    <w:rsid w:val="00751B11"/>
    <w:rsid w:val="00764C8A"/>
    <w:rsid w:val="00766D0E"/>
    <w:rsid w:val="0079368C"/>
    <w:rsid w:val="007B60A3"/>
    <w:rsid w:val="007E4076"/>
    <w:rsid w:val="007F297D"/>
    <w:rsid w:val="007F6F67"/>
    <w:rsid w:val="00801BC0"/>
    <w:rsid w:val="00813531"/>
    <w:rsid w:val="008302C0"/>
    <w:rsid w:val="00841A86"/>
    <w:rsid w:val="008446E8"/>
    <w:rsid w:val="00846508"/>
    <w:rsid w:val="00851D5D"/>
    <w:rsid w:val="0088456D"/>
    <w:rsid w:val="008C1061"/>
    <w:rsid w:val="008D6D66"/>
    <w:rsid w:val="009064C1"/>
    <w:rsid w:val="00922058"/>
    <w:rsid w:val="009B2579"/>
    <w:rsid w:val="009C1E36"/>
    <w:rsid w:val="009C6EF5"/>
    <w:rsid w:val="009E178F"/>
    <w:rsid w:val="009E5AAA"/>
    <w:rsid w:val="00A052B9"/>
    <w:rsid w:val="00A17EFC"/>
    <w:rsid w:val="00A17F74"/>
    <w:rsid w:val="00A226E6"/>
    <w:rsid w:val="00A2734F"/>
    <w:rsid w:val="00A40C5D"/>
    <w:rsid w:val="00A46C7A"/>
    <w:rsid w:val="00A57724"/>
    <w:rsid w:val="00AB75FB"/>
    <w:rsid w:val="00AC5359"/>
    <w:rsid w:val="00AD5E7B"/>
    <w:rsid w:val="00AE3523"/>
    <w:rsid w:val="00AF03F9"/>
    <w:rsid w:val="00AF21EC"/>
    <w:rsid w:val="00AF2390"/>
    <w:rsid w:val="00B10832"/>
    <w:rsid w:val="00B24104"/>
    <w:rsid w:val="00B33A4F"/>
    <w:rsid w:val="00B37080"/>
    <w:rsid w:val="00B56916"/>
    <w:rsid w:val="00BA7DAC"/>
    <w:rsid w:val="00BC7A56"/>
    <w:rsid w:val="00BD4EC1"/>
    <w:rsid w:val="00BE52BE"/>
    <w:rsid w:val="00BF5205"/>
    <w:rsid w:val="00C16721"/>
    <w:rsid w:val="00C325D9"/>
    <w:rsid w:val="00C3598E"/>
    <w:rsid w:val="00C446C8"/>
    <w:rsid w:val="00C567ED"/>
    <w:rsid w:val="00C61013"/>
    <w:rsid w:val="00C70C90"/>
    <w:rsid w:val="00C816D1"/>
    <w:rsid w:val="00C858BB"/>
    <w:rsid w:val="00CB7BAD"/>
    <w:rsid w:val="00CE544E"/>
    <w:rsid w:val="00D31887"/>
    <w:rsid w:val="00D3401D"/>
    <w:rsid w:val="00D91318"/>
    <w:rsid w:val="00D94154"/>
    <w:rsid w:val="00DC2569"/>
    <w:rsid w:val="00DD2DCB"/>
    <w:rsid w:val="00DD4CF8"/>
    <w:rsid w:val="00DF7AAD"/>
    <w:rsid w:val="00E001FC"/>
    <w:rsid w:val="00E10775"/>
    <w:rsid w:val="00E1626D"/>
    <w:rsid w:val="00E56C1E"/>
    <w:rsid w:val="00E61328"/>
    <w:rsid w:val="00E743F2"/>
    <w:rsid w:val="00E7460F"/>
    <w:rsid w:val="00E77723"/>
    <w:rsid w:val="00E81884"/>
    <w:rsid w:val="00E84C98"/>
    <w:rsid w:val="00EA06D4"/>
    <w:rsid w:val="00EA2D64"/>
    <w:rsid w:val="00EE46DF"/>
    <w:rsid w:val="00F0093D"/>
    <w:rsid w:val="00F06FCE"/>
    <w:rsid w:val="00F17471"/>
    <w:rsid w:val="00F26830"/>
    <w:rsid w:val="00F3594E"/>
    <w:rsid w:val="00F42B8F"/>
    <w:rsid w:val="00F47819"/>
    <w:rsid w:val="00F624FA"/>
    <w:rsid w:val="00F67C59"/>
    <w:rsid w:val="00F71CE8"/>
    <w:rsid w:val="00F7706C"/>
    <w:rsid w:val="00F82FC0"/>
    <w:rsid w:val="00F87900"/>
    <w:rsid w:val="00FA1BAE"/>
    <w:rsid w:val="00FB3A97"/>
    <w:rsid w:val="00FF1F7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E92C"/>
  <w15:chartTrackingRefBased/>
  <w15:docId w15:val="{7C185BA0-74C5-43BF-9994-A415609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0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440EAD"/>
    <w:pPr>
      <w:spacing w:before="40"/>
      <w:outlineLvl w:val="1"/>
    </w:pPr>
    <w:rPr>
      <w:b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40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239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40EAD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47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440EAD"/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40EAD"/>
    <w:rPr>
      <w:rFonts w:asciiTheme="majorHAnsi" w:eastAsiaTheme="majorEastAsia" w:hAnsiTheme="majorHAnsi" w:cstheme="majorBidi"/>
      <w:b/>
      <w:sz w:val="32"/>
      <w:szCs w:val="24"/>
    </w:rPr>
  </w:style>
  <w:style w:type="table" w:styleId="TaulukkoRuudukko">
    <w:name w:val="Table Grid"/>
    <w:basedOn w:val="Normaalitaulukko"/>
    <w:uiPriority w:val="39"/>
    <w:rsid w:val="0028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riksruudukkotaulukko6-korostus5">
    <w:name w:val="Grid Table 6 Colorful Accent 5"/>
    <w:basedOn w:val="Normaalitaulukko"/>
    <w:uiPriority w:val="51"/>
    <w:rsid w:val="0028771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aalearuudukkotaulukko1-korostus5">
    <w:name w:val="Grid Table 1 Light Accent 5"/>
    <w:basedOn w:val="Normaalitaulukko"/>
    <w:uiPriority w:val="46"/>
    <w:rsid w:val="00AB75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76E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sllysluettelonotsikko">
    <w:name w:val="TOC Heading"/>
    <w:basedOn w:val="Otsikko1"/>
    <w:next w:val="Normaali"/>
    <w:uiPriority w:val="39"/>
    <w:unhideWhenUsed/>
    <w:qFormat/>
    <w:rsid w:val="00581812"/>
    <w:pPr>
      <w:outlineLvl w:val="9"/>
    </w:pPr>
    <w:rPr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581812"/>
    <w:pPr>
      <w:spacing w:after="100"/>
      <w:ind w:left="220"/>
    </w:pPr>
    <w:rPr>
      <w:rFonts w:eastAsiaTheme="minorEastAsia" w:cs="Times New Roman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581812"/>
    <w:pPr>
      <w:spacing w:after="100"/>
    </w:pPr>
    <w:rPr>
      <w:rFonts w:eastAsiaTheme="minorEastAsia" w:cs="Times New Roman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581812"/>
    <w:pPr>
      <w:spacing w:after="100"/>
      <w:ind w:left="440"/>
    </w:pPr>
    <w:rPr>
      <w:rFonts w:eastAsiaTheme="minorEastAsia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581812"/>
    <w:rPr>
      <w:color w:val="0563C1" w:themeColor="hyperlink"/>
      <w:u w:val="single"/>
    </w:rPr>
  </w:style>
  <w:style w:type="character" w:styleId="Kirjannimike">
    <w:name w:val="Book Title"/>
    <w:basedOn w:val="Kappaleenoletusfontti"/>
    <w:uiPriority w:val="33"/>
    <w:qFormat/>
    <w:rsid w:val="0064185E"/>
    <w:rPr>
      <w:b/>
      <w:bCs/>
      <w:i/>
      <w:iCs/>
      <w:spacing w:val="5"/>
    </w:rPr>
  </w:style>
  <w:style w:type="paragraph" w:styleId="Eivli">
    <w:name w:val="No Spacing"/>
    <w:uiPriority w:val="1"/>
    <w:qFormat/>
    <w:rsid w:val="00DD4CF8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1013"/>
  </w:style>
  <w:style w:type="paragraph" w:styleId="Alatunniste">
    <w:name w:val="footer"/>
    <w:basedOn w:val="Normaali"/>
    <w:link w:val="Ala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1013"/>
  </w:style>
  <w:style w:type="paragraph" w:customStyle="1" w:styleId="Default">
    <w:name w:val="Default"/>
    <w:rsid w:val="009C6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0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104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3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9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83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4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3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BC2D-93F6-436A-828E-AB22F6E8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D08D8BE6</Template>
  <TotalTime>0</TotalTime>
  <Pages>2</Pages>
  <Words>282</Words>
  <Characters>2292</Characters>
  <Application>Microsoft Office Word</Application>
  <DocSecurity>4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Vuorinen</dc:creator>
  <cp:keywords/>
  <dc:description/>
  <cp:lastModifiedBy>Ripatti Liisi</cp:lastModifiedBy>
  <cp:revision>2</cp:revision>
  <dcterms:created xsi:type="dcterms:W3CDTF">2022-06-03T09:27:00Z</dcterms:created>
  <dcterms:modified xsi:type="dcterms:W3CDTF">2022-06-03T09:27:00Z</dcterms:modified>
</cp:coreProperties>
</file>